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87E39" w14:textId="77777777" w:rsidR="00732810" w:rsidRPr="005226B2" w:rsidRDefault="00732810" w:rsidP="00732810">
      <w:pPr>
        <w:jc w:val="center"/>
        <w:rPr>
          <w:rFonts w:ascii="Times New Roman" w:hAnsi="Times New Roman"/>
          <w:b/>
          <w:bCs/>
          <w:noProof/>
          <w:color w:val="000000" w:themeColor="text1"/>
          <w:sz w:val="28"/>
          <w:szCs w:val="28"/>
          <w:lang w:val="id-ID"/>
        </w:rPr>
      </w:pPr>
      <w:r w:rsidRPr="005226B2">
        <w:rPr>
          <w:rFonts w:ascii="Times New Roman" w:hAnsi="Times New Roman"/>
          <w:b/>
          <w:bCs/>
          <w:noProof/>
          <w:color w:val="000000" w:themeColor="text1"/>
          <w:sz w:val="28"/>
          <w:szCs w:val="28"/>
          <w:lang w:val="id-ID"/>
        </w:rPr>
        <w:t>PERMAINAN TRADISIONAL SEBAGAI UPAYA MENINGKATKAN KARAKTER DISIPLIN DAN JUJUR MAHASISWA PGSD</w:t>
      </w:r>
    </w:p>
    <w:p w14:paraId="4167D28E" w14:textId="77777777" w:rsidR="009163AE" w:rsidRPr="005226B2" w:rsidRDefault="009163AE">
      <w:pPr>
        <w:tabs>
          <w:tab w:val="left" w:pos="-1260"/>
        </w:tabs>
        <w:jc w:val="center"/>
        <w:rPr>
          <w:b/>
          <w:noProof/>
          <w:sz w:val="28"/>
          <w:lang w:val="id-ID"/>
        </w:rPr>
      </w:pPr>
    </w:p>
    <w:p w14:paraId="51B5419F" w14:textId="0C971CC4" w:rsidR="00732810" w:rsidRPr="00CA2ECD" w:rsidRDefault="00732810" w:rsidP="00CA2ECD">
      <w:pPr>
        <w:jc w:val="center"/>
        <w:rPr>
          <w:rFonts w:ascii="Times New Roman" w:hAnsi="Times New Roman"/>
          <w:b/>
          <w:bCs/>
          <w:noProof/>
          <w:color w:val="000000" w:themeColor="text1"/>
          <w:vertAlign w:val="superscript"/>
        </w:rPr>
      </w:pPr>
      <w:r w:rsidRPr="00CA2ECD">
        <w:rPr>
          <w:rFonts w:ascii="Times New Roman" w:hAnsi="Times New Roman"/>
          <w:b/>
          <w:bCs/>
          <w:noProof/>
          <w:color w:val="000000" w:themeColor="text1"/>
          <w:lang w:val="id-ID"/>
        </w:rPr>
        <w:t>Ilham Syahrul Jiwandono</w:t>
      </w:r>
    </w:p>
    <w:p w14:paraId="218FE5FC" w14:textId="1C373CCF" w:rsidR="00F1481D" w:rsidRPr="00CA2ECD" w:rsidRDefault="00732810" w:rsidP="00CA2ECD">
      <w:pPr>
        <w:jc w:val="center"/>
        <w:rPr>
          <w:rFonts w:ascii="Times New Roman" w:hAnsi="Times New Roman"/>
          <w:noProof/>
          <w:color w:val="000000" w:themeColor="text1"/>
          <w:lang w:val="id-ID"/>
        </w:rPr>
      </w:pPr>
      <w:r w:rsidRPr="005226B2">
        <w:rPr>
          <w:rFonts w:ascii="Times New Roman" w:hAnsi="Times New Roman"/>
          <w:noProof/>
          <w:color w:val="000000" w:themeColor="text1"/>
          <w:lang w:val="id-ID"/>
        </w:rPr>
        <w:t>Program Studi PGSD, FKIP, Universitas Mataram,</w:t>
      </w:r>
    </w:p>
    <w:p w14:paraId="2876B80F" w14:textId="7993F272" w:rsidR="00F43D39" w:rsidRPr="005226B2" w:rsidRDefault="00F1481D" w:rsidP="00DA6AD8">
      <w:pPr>
        <w:jc w:val="center"/>
        <w:rPr>
          <w:noProof/>
          <w:szCs w:val="24"/>
          <w:lang w:val="id-ID"/>
        </w:rPr>
      </w:pPr>
      <w:r w:rsidRPr="005226B2">
        <w:rPr>
          <w:noProof/>
          <w:color w:val="0000FF"/>
          <w:szCs w:val="24"/>
          <w:lang w:val="id-ID"/>
        </w:rPr>
        <w:t xml:space="preserve"> </w:t>
      </w:r>
      <w:r w:rsidR="00EA2FAC" w:rsidRPr="005226B2">
        <w:rPr>
          <w:noProof/>
          <w:color w:val="0000FF"/>
          <w:szCs w:val="24"/>
          <w:lang w:val="id-ID"/>
        </w:rPr>
        <w:t>Email:</w:t>
      </w:r>
      <w:r w:rsidRPr="005226B2">
        <w:rPr>
          <w:noProof/>
          <w:color w:val="0000FF"/>
          <w:szCs w:val="24"/>
          <w:lang w:val="id-ID"/>
        </w:rPr>
        <w:t xml:space="preserve"> </w:t>
      </w:r>
      <w:bookmarkStart w:id="0" w:name="_GoBack"/>
      <w:r w:rsidR="00732810" w:rsidRPr="005226B2">
        <w:rPr>
          <w:noProof/>
          <w:color w:val="0000FF"/>
          <w:szCs w:val="24"/>
          <w:lang w:val="id-ID"/>
        </w:rPr>
        <w:t>ilham_jiwandono@unram.ac.id</w:t>
      </w:r>
      <w:bookmarkEnd w:id="0"/>
    </w:p>
    <w:p w14:paraId="6D7FE42C" w14:textId="77777777" w:rsidR="00F43D39" w:rsidRPr="005226B2" w:rsidRDefault="00F43D39">
      <w:pPr>
        <w:ind w:firstLine="567"/>
        <w:rPr>
          <w:noProof/>
          <w:szCs w:val="24"/>
          <w:lang w:val="id-ID"/>
        </w:rPr>
      </w:pPr>
    </w:p>
    <w:p w14:paraId="5A803F2F" w14:textId="6E43A6D7" w:rsidR="00F43D39" w:rsidRPr="005226B2" w:rsidRDefault="00F43D39" w:rsidP="00732810">
      <w:pPr>
        <w:tabs>
          <w:tab w:val="left" w:pos="360"/>
        </w:tabs>
        <w:ind w:right="54"/>
        <w:jc w:val="center"/>
        <w:rPr>
          <w:b/>
          <w:noProof/>
          <w:szCs w:val="24"/>
          <w:lang w:val="id-ID"/>
        </w:rPr>
      </w:pPr>
      <w:r w:rsidRPr="005226B2">
        <w:rPr>
          <w:b/>
          <w:noProof/>
          <w:szCs w:val="24"/>
          <w:lang w:val="id-ID"/>
        </w:rPr>
        <w:t>Abstrak</w:t>
      </w:r>
    </w:p>
    <w:p w14:paraId="12895491" w14:textId="4C8669AF" w:rsidR="00732810" w:rsidRPr="005226B2" w:rsidRDefault="00732810" w:rsidP="00732810">
      <w:pPr>
        <w:spacing w:after="120"/>
        <w:ind w:left="851" w:right="848"/>
        <w:jc w:val="both"/>
        <w:rPr>
          <w:rFonts w:ascii="Times New Roman" w:hAnsi="Times New Roman"/>
          <w:noProof/>
          <w:szCs w:val="24"/>
          <w:lang w:val="id-ID"/>
        </w:rPr>
      </w:pPr>
      <w:r w:rsidRPr="005226B2">
        <w:rPr>
          <w:rFonts w:ascii="Times New Roman" w:hAnsi="Times New Roman"/>
          <w:i/>
          <w:iCs/>
          <w:noProof/>
          <w:szCs w:val="24"/>
          <w:lang w:val="id-ID"/>
        </w:rPr>
        <w:t>Pembelajaran di abad ke-21 menuntut guru untuk kreatif dalam proses pembelajaran. Belajar tidak hanya fokus pada peningkatan kemampuan kognitif siswa, tetapi juga membentuk karakter siswa. Penelitian ini bertujuan untuk menggambarkan penggunaan permainan lengkak talik dalam upaya membentuk karakter disiplin dan kejujuran mahasiswa. Pendekatan penelitian menggunakan pendekatan kualitatif-deskriptif dengan mengamati dan menggali informasi langsung di lapangan. Pengumpulan data menggunakan metode dokumentasi, observasi dan wawancara terstruktur. Lokasi penelitian di Universitas Mataram, Program Studi Pendidikan Guru Sekolah Dasar. Berdasarkan pengamatan awal diketahui bahwa di lokasi tersebut masih belum memanfaatkan permainan tradisional secara optimal. Teknik pengumpulan data menggunakan wawancara, observasi dan dokumentasi. Teknik analisis data menggunakan reduksi data, penyajian data, serta penarikan kesimpulan atau verifikasi. Tahap-tahap penelitian secara garis besar dibagi kedalam tiga bagian, yaitu; 1) Tahapan persiapan/pra-lapangan, 2) Tahapan pekerjaan lapangan, dan 3) Tahapan analisis data. Hasil penelitian menunjukkan :1) Saat ini permainan modern lebih banyak digunakan dibandingkan dengan permainan tradisional. 2) Permainan Lengkak talik sebagai salah satu permainan tradisional dari suku Sasak telah berhasil menjadi salah satu media membentuk karakter disiplin dan jujur mahasiswa</w:t>
      </w:r>
      <w:r w:rsidRPr="005226B2">
        <w:rPr>
          <w:rFonts w:ascii="Times New Roman" w:hAnsi="Times New Roman"/>
          <w:noProof/>
          <w:szCs w:val="24"/>
          <w:lang w:val="id-ID"/>
        </w:rPr>
        <w:t xml:space="preserve">. </w:t>
      </w:r>
    </w:p>
    <w:p w14:paraId="2470426E" w14:textId="77777777" w:rsidR="00F43D39" w:rsidRPr="005226B2" w:rsidRDefault="00F43D39" w:rsidP="003770C1">
      <w:pPr>
        <w:tabs>
          <w:tab w:val="left" w:pos="360"/>
        </w:tabs>
        <w:ind w:left="851" w:right="848"/>
        <w:jc w:val="both"/>
        <w:rPr>
          <w:noProof/>
          <w:szCs w:val="24"/>
          <w:lang w:val="id-ID"/>
        </w:rPr>
      </w:pPr>
    </w:p>
    <w:p w14:paraId="01B14218" w14:textId="6E16E1B4" w:rsidR="00F43D39" w:rsidRPr="005226B2" w:rsidRDefault="00F43D39" w:rsidP="00BA6BDD">
      <w:pPr>
        <w:tabs>
          <w:tab w:val="left" w:pos="360"/>
        </w:tabs>
        <w:ind w:left="851" w:right="848"/>
        <w:jc w:val="both"/>
        <w:rPr>
          <w:noProof/>
          <w:szCs w:val="24"/>
          <w:lang w:val="id-ID"/>
        </w:rPr>
      </w:pPr>
      <w:r w:rsidRPr="005226B2">
        <w:rPr>
          <w:b/>
          <w:i/>
          <w:iCs/>
          <w:noProof/>
          <w:szCs w:val="24"/>
          <w:lang w:val="id-ID"/>
        </w:rPr>
        <w:t xml:space="preserve">Keywords: </w:t>
      </w:r>
      <w:r w:rsidR="00732810" w:rsidRPr="005226B2">
        <w:rPr>
          <w:rFonts w:ascii="Times New Roman" w:hAnsi="Times New Roman"/>
          <w:i/>
          <w:iCs/>
          <w:noProof/>
          <w:szCs w:val="24"/>
          <w:lang w:val="id-ID"/>
        </w:rPr>
        <w:t>permainan tradisional, lengkak talik, karakter</w:t>
      </w:r>
    </w:p>
    <w:p w14:paraId="084134D1" w14:textId="77777777" w:rsidR="009163AE" w:rsidRPr="005226B2" w:rsidRDefault="009163AE">
      <w:pPr>
        <w:ind w:firstLine="567"/>
        <w:rPr>
          <w:noProof/>
          <w:lang w:val="id-ID"/>
        </w:rPr>
      </w:pPr>
    </w:p>
    <w:p w14:paraId="4893DBD7" w14:textId="77777777" w:rsidR="009163AE" w:rsidRPr="005226B2" w:rsidRDefault="009163AE">
      <w:pPr>
        <w:ind w:firstLine="567"/>
        <w:rPr>
          <w:noProof/>
          <w:lang w:val="id-ID"/>
        </w:rPr>
        <w:sectPr w:rsidR="009163AE" w:rsidRPr="005226B2">
          <w:pgSz w:w="11906" w:h="16838"/>
          <w:pgMar w:top="1418" w:right="1418" w:bottom="1418" w:left="1418" w:header="0" w:footer="0" w:gutter="0"/>
          <w:cols w:space="720"/>
        </w:sectPr>
      </w:pPr>
    </w:p>
    <w:p w14:paraId="04D3C244" w14:textId="14AED931" w:rsidR="00732810" w:rsidRPr="005226B2" w:rsidRDefault="0083547B" w:rsidP="00732810">
      <w:pPr>
        <w:pStyle w:val="Heading9"/>
        <w:jc w:val="left"/>
        <w:rPr>
          <w:noProof/>
          <w:szCs w:val="24"/>
          <w:lang w:val="id-ID"/>
        </w:rPr>
      </w:pPr>
      <w:r w:rsidRPr="005226B2">
        <w:rPr>
          <w:noProof/>
          <w:szCs w:val="24"/>
          <w:lang w:val="id-ID"/>
        </w:rPr>
        <w:t xml:space="preserve">1. </w:t>
      </w:r>
      <w:r w:rsidR="008156E9" w:rsidRPr="005226B2">
        <w:rPr>
          <w:noProof/>
          <w:szCs w:val="24"/>
          <w:lang w:val="id-ID"/>
        </w:rPr>
        <w:t>Pendahuluan</w:t>
      </w:r>
    </w:p>
    <w:p w14:paraId="4AD05F4D" w14:textId="77777777" w:rsidR="00732810" w:rsidRPr="005226B2" w:rsidRDefault="00486076" w:rsidP="00732810">
      <w:pPr>
        <w:spacing w:line="276" w:lineRule="auto"/>
        <w:ind w:firstLine="720"/>
        <w:jc w:val="both"/>
        <w:rPr>
          <w:rFonts w:ascii="Times New Roman" w:hAnsi="Times New Roman"/>
          <w:noProof/>
          <w:color w:val="000000" w:themeColor="text1"/>
          <w:lang w:val="id-ID"/>
        </w:rPr>
      </w:pPr>
      <w:r w:rsidRPr="005226B2">
        <w:rPr>
          <w:noProof/>
          <w:szCs w:val="24"/>
          <w:lang w:val="id-ID"/>
        </w:rPr>
        <w:t xml:space="preserve"> </w:t>
      </w:r>
      <w:r w:rsidR="00732810" w:rsidRPr="005226B2">
        <w:rPr>
          <w:rFonts w:ascii="Times New Roman" w:hAnsi="Times New Roman"/>
          <w:noProof/>
          <w:color w:val="000000" w:themeColor="text1"/>
          <w:lang w:val="id-ID"/>
        </w:rPr>
        <w:t xml:space="preserve">Perkembangan teknologi yang semakin cepat telah menggeser permainan tradisional dengan permainan modern, salah satu yang berkembang saat ini adalah </w:t>
      </w:r>
      <w:r w:rsidR="00732810" w:rsidRPr="005226B2">
        <w:rPr>
          <w:rFonts w:ascii="Times New Roman" w:hAnsi="Times New Roman"/>
          <w:i/>
          <w:iCs/>
          <w:noProof/>
          <w:color w:val="000000" w:themeColor="text1"/>
          <w:lang w:val="id-ID"/>
        </w:rPr>
        <w:t>E-sports</w:t>
      </w:r>
      <w:r w:rsidR="00732810" w:rsidRPr="005226B2">
        <w:rPr>
          <w:rFonts w:ascii="Times New Roman" w:hAnsi="Times New Roman"/>
          <w:noProof/>
          <w:color w:val="000000" w:themeColor="text1"/>
          <w:lang w:val="id-ID"/>
        </w:rPr>
        <w:t>. Namun demikian, permainan tradisional seyogyanya tidak begitu saja ditinggalkan karena memuat banyak kegiatan dan nilai yang terkandung di dalamnya. Nilai yang terkandung diantaranya nilai sportivitas, kreativitas maupun nilai filosofis. Nilai-nilai seperti inilah yang jarang kita temui dalam permainan modern.</w:t>
      </w:r>
    </w:p>
    <w:p w14:paraId="36E4FA72" w14:textId="1699863F"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Nilai-nilai tersebut cocok untuk menanamkan karakter pada peserta didik. </w:t>
      </w:r>
      <w:r w:rsidRPr="005226B2">
        <w:rPr>
          <w:rFonts w:ascii="Times New Roman" w:hAnsi="Times New Roman"/>
          <w:noProof/>
          <w:color w:val="000000" w:themeColor="text1"/>
          <w:lang w:val="id-ID"/>
        </w:rPr>
        <w:t xml:space="preserve">Pada umumnya, permainan tradisional memiliki keunikan khas daerah yang tidak dimilik oleh permainan modern. Permainan tradisional ini sesungguhnya mempunyai manfaat yang banyak bagi perkembangan moral anak. Kita dapat mengembangkan karakter disiplin dan jujur melalu permainan </w:t>
      </w:r>
      <w:r w:rsidRPr="00221D77">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w:t>
      </w:r>
      <w:r w:rsidRPr="005226B2">
        <w:rPr>
          <w:rFonts w:ascii="Times New Roman" w:hAnsi="Times New Roman"/>
          <w:noProof/>
          <w:color w:val="000000" w:themeColor="text1"/>
          <w:shd w:val="clear" w:color="auto" w:fill="FFFFFF"/>
          <w:lang w:val="id-ID"/>
        </w:rPr>
        <w:t xml:space="preserve">Media </w:t>
      </w:r>
      <w:r w:rsidRPr="005226B2">
        <w:rPr>
          <w:rFonts w:ascii="Times New Roman" w:hAnsi="Times New Roman"/>
          <w:i/>
          <w:iCs/>
          <w:noProof/>
          <w:color w:val="000000" w:themeColor="text1"/>
          <w:shd w:val="clear" w:color="auto" w:fill="FFFFFF"/>
          <w:lang w:val="id-ID"/>
        </w:rPr>
        <w:t>The Jakarta Post</w:t>
      </w:r>
      <w:r w:rsidRPr="005226B2">
        <w:rPr>
          <w:rFonts w:ascii="Times New Roman" w:hAnsi="Times New Roman"/>
          <w:noProof/>
          <w:color w:val="000000" w:themeColor="text1"/>
          <w:shd w:val="clear" w:color="auto" w:fill="FFFFFF"/>
          <w:lang w:val="id-ID"/>
        </w:rPr>
        <w:t xml:space="preserve"> pernah menulis berdasarkan data Komunitas Hong, sebuah komunitas pelestari permainan tradisional di Indonesia yang berada di Ciburial, Cimenyan, Bandung, Jawa Barat, diperkirakan ada 1.000 lebih permainan tradisional dari Sabang sampai Merauke, tapi yang berhasil tercatat lebih sedikit. Dari </w:t>
      </w:r>
      <w:r w:rsidRPr="005226B2">
        <w:rPr>
          <w:rFonts w:ascii="Times New Roman" w:hAnsi="Times New Roman"/>
          <w:noProof/>
          <w:color w:val="000000" w:themeColor="text1"/>
          <w:shd w:val="clear" w:color="auto" w:fill="FFFFFF"/>
          <w:lang w:val="id-ID"/>
        </w:rPr>
        <w:lastRenderedPageBreak/>
        <w:t xml:space="preserve">jumlah itu, hanya 20 persen yang masih eksis dan tetap dimainkan oleh publik terutama di pedesaan. </w:t>
      </w:r>
    </w:p>
    <w:p w14:paraId="5F00A93B" w14:textId="0B669DBB" w:rsidR="009163AE" w:rsidRPr="00EC443F" w:rsidRDefault="00732810" w:rsidP="00EC443F">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Aristoteles (dalam Tedjasaputra, 2007:2) mengatakan bahwa bermain dapat digunakan sebagai media untuk meningkatkan keterampilan dan kemampuan tertentu pada anak. Ada beberapa kemampuan yang dapat dikembangkan melalui kegiatan bermain. Selain kemampuan kognitif, bisa juga dikembangkan kemampuan afektif yang berhubungan karakter. Hal ini juga diperkuat pendapat Akbar (2013: 107) yang menjelaskan bahwa ada tiga unsur yang dikembangkan secara bersamaan dalam permainan tradisional, yakni </w:t>
      </w:r>
      <w:r w:rsidRPr="00221D77">
        <w:rPr>
          <w:rFonts w:ascii="Times New Roman" w:hAnsi="Times New Roman"/>
          <w:i/>
          <w:iCs/>
          <w:noProof/>
          <w:color w:val="000000" w:themeColor="text1"/>
          <w:lang w:val="id-ID"/>
        </w:rPr>
        <w:t xml:space="preserve">Ngerti </w:t>
      </w:r>
      <w:r w:rsidRPr="005226B2">
        <w:rPr>
          <w:rFonts w:ascii="Times New Roman" w:hAnsi="Times New Roman"/>
          <w:noProof/>
          <w:color w:val="000000" w:themeColor="text1"/>
          <w:lang w:val="id-ID"/>
        </w:rPr>
        <w:t xml:space="preserve">(memahami), </w:t>
      </w:r>
      <w:r w:rsidRPr="00221D77">
        <w:rPr>
          <w:rFonts w:ascii="Times New Roman" w:hAnsi="Times New Roman"/>
          <w:i/>
          <w:iCs/>
          <w:noProof/>
          <w:color w:val="000000" w:themeColor="text1"/>
          <w:lang w:val="id-ID"/>
        </w:rPr>
        <w:t>Ngroso</w:t>
      </w:r>
      <w:r w:rsidRPr="005226B2">
        <w:rPr>
          <w:rFonts w:ascii="Times New Roman" w:hAnsi="Times New Roman"/>
          <w:noProof/>
          <w:color w:val="000000" w:themeColor="text1"/>
          <w:lang w:val="id-ID"/>
        </w:rPr>
        <w:t xml:space="preserve"> (merasakan) dan </w:t>
      </w:r>
      <w:r w:rsidRPr="00221D77">
        <w:rPr>
          <w:rFonts w:ascii="Times New Roman" w:hAnsi="Times New Roman"/>
          <w:i/>
          <w:iCs/>
          <w:noProof/>
          <w:color w:val="000000" w:themeColor="text1"/>
          <w:lang w:val="id-ID"/>
        </w:rPr>
        <w:t>Nglakoni</w:t>
      </w:r>
      <w:r w:rsidRPr="005226B2">
        <w:rPr>
          <w:rFonts w:ascii="Times New Roman" w:hAnsi="Times New Roman"/>
          <w:noProof/>
          <w:color w:val="000000" w:themeColor="text1"/>
          <w:lang w:val="id-ID"/>
        </w:rPr>
        <w:t xml:space="preserve"> (melakukan). Ketiga unsur tersebut bisa dikembangkan melalui kegiatan bermain. Yang lebih diutamakan dalam pengembangan karakter adalah pertumbuhan moral sehingga ia dapat tumbuh menjadi warga negara yang bertanggung jawab secara moral dalam hubungannya antar sesama warga negara. I</w:t>
      </w:r>
      <w:r w:rsidRPr="005226B2">
        <w:rPr>
          <w:rStyle w:val="fontstyle01"/>
          <w:noProof/>
          <w:color w:val="000000" w:themeColor="text1"/>
          <w:lang w:val="id-ID"/>
        </w:rPr>
        <w:t>ndonesia adalah negara besar yang terdiri dari ribuan pulau dan ratusan suku. Setiap suku mempunyai berbagai macam permainan tradisional yang berbeda dengan suku lain. Kurniati (2011:13) menjelaskan bahwa permainan</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anak tradisional dapat merangsang anak dalam mengembangkan kerjasama, membantu anak</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menyesuaikan diri, saling berinteraksi secara positif, dapat mengkondisikan anak dalam</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mengontrol diri, mengembangkan sikap empati terhadap teman, menaati aturan, serta</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 xml:space="preserve">menghargai orang lain. Disisi lain, Cahyono menjelaskan bahwa salah satu keunggulan permainan tradisional adalah memiliki pesan moral yang langsung dapat tersampaikan, diantaranya kebersamaan, disiplin dan tanggung jawab (Cahyono, 2015:91). Salah satu permainannya yakni </w:t>
      </w:r>
      <w:r w:rsidRPr="00221D77">
        <w:rPr>
          <w:rStyle w:val="fontstyle01"/>
          <w:i/>
          <w:iCs/>
          <w:noProof/>
          <w:color w:val="000000" w:themeColor="text1"/>
          <w:lang w:val="id-ID"/>
        </w:rPr>
        <w:t>Lengkak talik</w:t>
      </w:r>
      <w:r w:rsidRPr="005226B2">
        <w:rPr>
          <w:rStyle w:val="fontstyle01"/>
          <w:noProof/>
          <w:color w:val="000000" w:themeColor="text1"/>
          <w:lang w:val="id-ID"/>
        </w:rPr>
        <w:t xml:space="preserve"> yang dimiliki oleh suku Sasak di Lombok. Penulis </w:t>
      </w:r>
      <w:r w:rsidRPr="005226B2">
        <w:rPr>
          <w:rStyle w:val="fontstyle01"/>
          <w:noProof/>
          <w:color w:val="000000" w:themeColor="text1"/>
          <w:lang w:val="id-ID"/>
        </w:rPr>
        <w:t xml:space="preserve">melihat permainan ini sangat cocok digunakan untuk menumbuhkan karakter siswa karena memiliki banyak nilai karakter yang dapat dikembangkan, yakni jujur dan disiplin. </w:t>
      </w:r>
      <w:r w:rsidRPr="005226B2">
        <w:rPr>
          <w:rFonts w:ascii="Times New Roman" w:hAnsi="Times New Roman"/>
          <w:noProof/>
          <w:color w:val="000000" w:themeColor="text1"/>
          <w:lang w:val="id-ID"/>
        </w:rPr>
        <w:t xml:space="preserve">Pendapat penulis sejalan dengan apa yang dikatakan oleh Nurlan Kusmaedi dalam Achroni (2012:37) yang mengatakan bahwa permainan tradisional adalah jenis kegiatan yang mengandung aturan-aturan khusus yang merupakan cerminan karakter dan berasal atau berakar dari budaya asli masyarakat Indonesia. Hal ini yang dibutuhkan siswa sekarang jika dikaitkan dengan pembentukan karakter. Namun permasalahan tersebut tentunya mendapat tantangan serius dari banyaknya permainan modern yang banyak dimainkan siswa saat ini. </w:t>
      </w:r>
      <w:r w:rsidRPr="005226B2">
        <w:rPr>
          <w:rStyle w:val="fontstyle01"/>
          <w:noProof/>
          <w:color w:val="000000" w:themeColor="text1"/>
          <w:lang w:val="id-ID"/>
        </w:rPr>
        <w:t>Musa Asy’arie (2017)</w:t>
      </w:r>
      <w:r w:rsidRPr="005226B2">
        <w:rPr>
          <w:rFonts w:ascii="Times New Roman" w:hAnsi="Times New Roman"/>
          <w:noProof/>
          <w:color w:val="000000" w:themeColor="text1"/>
          <w:lang w:val="id-ID"/>
        </w:rPr>
        <w:t xml:space="preserve"> mengatakan</w:t>
      </w:r>
      <w:r w:rsidRPr="005226B2">
        <w:rPr>
          <w:rStyle w:val="fontstyle01"/>
          <w:noProof/>
          <w:color w:val="000000" w:themeColor="text1"/>
          <w:lang w:val="id-ID"/>
        </w:rPr>
        <w:t xml:space="preserve"> bahwa saat ini dunia tidak lagi bulat, tetapi telah menjadi kotak, akibat teknologi</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digital yang mengolah informasi yang disajikan dalam layar kotak,baik dalam kotak sempit</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yang bisa disaku atau pun dalam kotak layar besar yang tidak bisa disaku.</w:t>
      </w:r>
    </w:p>
    <w:p w14:paraId="28C8E16C" w14:textId="37BCA0A8" w:rsidR="00E01B35" w:rsidRPr="005226B2" w:rsidRDefault="0083547B" w:rsidP="00732810">
      <w:pPr>
        <w:pStyle w:val="Heading9"/>
        <w:tabs>
          <w:tab w:val="left" w:pos="284"/>
        </w:tabs>
        <w:jc w:val="left"/>
        <w:rPr>
          <w:bCs/>
          <w:noProof/>
          <w:szCs w:val="24"/>
          <w:lang w:val="id-ID"/>
        </w:rPr>
      </w:pPr>
      <w:r w:rsidRPr="005226B2">
        <w:rPr>
          <w:bCs/>
          <w:noProof/>
          <w:szCs w:val="24"/>
          <w:lang w:val="id-ID"/>
        </w:rPr>
        <w:t xml:space="preserve">2. </w:t>
      </w:r>
      <w:r w:rsidR="00A76D13" w:rsidRPr="005226B2">
        <w:rPr>
          <w:bCs/>
          <w:noProof/>
          <w:szCs w:val="24"/>
          <w:lang w:val="id-ID"/>
        </w:rPr>
        <w:t>Metode Penelitian</w:t>
      </w:r>
    </w:p>
    <w:p w14:paraId="74BC701C" w14:textId="7F321C34" w:rsidR="00963A99" w:rsidRPr="005226B2" w:rsidRDefault="00732810" w:rsidP="00732810">
      <w:pPr>
        <w:spacing w:after="120" w:line="276" w:lineRule="auto"/>
        <w:ind w:firstLine="720"/>
        <w:jc w:val="both"/>
        <w:rPr>
          <w:rFonts w:ascii="Times New Roman" w:hAnsi="Times New Roman"/>
          <w:noProof/>
          <w:color w:val="000000" w:themeColor="text1"/>
          <w:lang w:val="id-ID"/>
        </w:rPr>
      </w:pPr>
      <w:r w:rsidRPr="005226B2">
        <w:rPr>
          <w:rStyle w:val="fontstyle01"/>
          <w:noProof/>
          <w:color w:val="000000" w:themeColor="text1"/>
          <w:lang w:val="id-ID"/>
        </w:rPr>
        <w:t xml:space="preserve">Penelitian ini menggunakan metode penelitian kualitatif deskriptif, </w:t>
      </w:r>
      <w:r w:rsidRPr="005226B2">
        <w:rPr>
          <w:rFonts w:ascii="Times New Roman" w:hAnsi="Times New Roman"/>
          <w:noProof/>
          <w:lang w:val="id-ID"/>
        </w:rPr>
        <w:t xml:space="preserve">yaitu data yang dikumpulkan berbentuk kata-kata, gambar, bukan angka-angka (Danim, 2002:51). Sedangkan Menurut Bogdan dan Taylor, sebagaimana yang dikutip oleh Lexy J. Moleong, penelitian kualitatif adalah prosedur penelitian yang menghasilkan data deskriptif berupa kata-kata tertulis atau lisan dari orang-orang dan perilaku yang diamati (moleong, 2000:3). Lokasi penelitian di Program Studi Pendidikan Guru Sekolah Dasar, Universitas Mataram. Teknik pengumpulan data menggunakan wawancara, observasi dan dokumentasi. Teknik analisis data menggunakan teknik analisis data versi Miles dan Huberman, bahwa ada tiga alur kegiatan, yaitu reduksi data, penyajian data, serta penarikan kesimpulan atau verifikasi (Usman, 2009:85-89). Tahap-tahap penelitian </w:t>
      </w:r>
      <w:r w:rsidRPr="005226B2">
        <w:rPr>
          <w:rFonts w:ascii="Times New Roman" w:hAnsi="Times New Roman"/>
          <w:noProof/>
          <w:lang w:val="id-ID"/>
        </w:rPr>
        <w:lastRenderedPageBreak/>
        <w:t xml:space="preserve">secara garis besar dibagi kedalam tiga bagian, yaitu; 1) Tahapan persiapan/pra-lapangan, 2) Tahapan pekerjaan lapangan, dan 3) Tahapan analisis data.  </w:t>
      </w:r>
    </w:p>
    <w:p w14:paraId="51C3ED24" w14:textId="0180CDE3" w:rsidR="009163AE" w:rsidRPr="00A4760C" w:rsidRDefault="005B65AE" w:rsidP="00A4760C">
      <w:pPr>
        <w:pStyle w:val="Heading5"/>
        <w:tabs>
          <w:tab w:val="left" w:pos="284"/>
          <w:tab w:val="left" w:pos="360"/>
        </w:tabs>
        <w:jc w:val="left"/>
        <w:rPr>
          <w:iCs w:val="0"/>
          <w:noProof/>
          <w:sz w:val="24"/>
          <w:szCs w:val="24"/>
          <w:lang w:val="id-ID"/>
        </w:rPr>
      </w:pPr>
      <w:r w:rsidRPr="005226B2">
        <w:rPr>
          <w:iCs w:val="0"/>
          <w:noProof/>
          <w:sz w:val="24"/>
          <w:szCs w:val="24"/>
          <w:lang w:val="id-ID"/>
        </w:rPr>
        <w:t xml:space="preserve">3. </w:t>
      </w:r>
      <w:r w:rsidR="009163AE" w:rsidRPr="005226B2">
        <w:rPr>
          <w:iCs w:val="0"/>
          <w:noProof/>
          <w:sz w:val="24"/>
          <w:szCs w:val="24"/>
          <w:lang w:val="id-ID"/>
        </w:rPr>
        <w:t>H</w:t>
      </w:r>
      <w:r w:rsidR="00A76D13" w:rsidRPr="005226B2">
        <w:rPr>
          <w:iCs w:val="0"/>
          <w:noProof/>
          <w:sz w:val="24"/>
          <w:szCs w:val="24"/>
          <w:lang w:val="id-ID"/>
        </w:rPr>
        <w:t>asil dan Pembahasan</w:t>
      </w:r>
    </w:p>
    <w:p w14:paraId="4F98D213" w14:textId="77777777" w:rsidR="00732810" w:rsidRPr="005226B2" w:rsidRDefault="00732810" w:rsidP="00732810">
      <w:pPr>
        <w:spacing w:line="276" w:lineRule="auto"/>
        <w:rPr>
          <w:rStyle w:val="fontstyle01"/>
          <w:b/>
          <w:bCs/>
          <w:noProof/>
          <w:color w:val="000000" w:themeColor="text1"/>
          <w:lang w:val="id-ID"/>
        </w:rPr>
      </w:pPr>
      <w:r w:rsidRPr="005226B2">
        <w:rPr>
          <w:rStyle w:val="fontstyle01"/>
          <w:b/>
          <w:bCs/>
          <w:noProof/>
          <w:color w:val="000000" w:themeColor="text1"/>
          <w:lang w:val="id-ID"/>
        </w:rPr>
        <w:t>Permainan Modern vs Tradisional dalam Pembentukan Karakter</w:t>
      </w:r>
    </w:p>
    <w:p w14:paraId="34C0068F" w14:textId="77777777" w:rsidR="00732810" w:rsidRPr="005226B2" w:rsidRDefault="00732810" w:rsidP="00732810">
      <w:pPr>
        <w:spacing w:line="276" w:lineRule="auto"/>
        <w:ind w:firstLine="720"/>
        <w:jc w:val="lowKashida"/>
        <w:rPr>
          <w:rStyle w:val="fontstyle01"/>
          <w:noProof/>
          <w:color w:val="000000" w:themeColor="text1"/>
          <w:lang w:val="id-ID"/>
        </w:rPr>
      </w:pPr>
      <w:r w:rsidRPr="005226B2">
        <w:rPr>
          <w:rFonts w:ascii="Times New Roman" w:hAnsi="Times New Roman"/>
          <w:noProof/>
          <w:lang w:val="id-ID"/>
        </w:rPr>
        <w:t>Bangsa besar adalah bangsa yang memiliki karakter kuat berdampingan dengan kompetensi yang tinggi, yang tumbuh dan berkembang dari pendidikan yang menyenangkan dan lingkungan yang menerapkan nilai-nilai baik dalam seluruh sendi kehidupan berbangsa dan bernegara. Hanya dengan karakter yang kuat dan kompetensi yang tinggilah jati diri bangsa menjadi kokoh, kolaborasi dan daya saing bangsa meningkat sehingga mampu menjawab berbagai tantangan era Abad 21. Untuk itu, pendidikan nasional harus berfokus pada penguatan karakter di samping pembentukan kompetensi</w:t>
      </w:r>
    </w:p>
    <w:p w14:paraId="45C865C1" w14:textId="77777777" w:rsidR="00732810" w:rsidRPr="005226B2" w:rsidRDefault="00732810" w:rsidP="00732810">
      <w:pPr>
        <w:spacing w:line="276" w:lineRule="auto"/>
        <w:ind w:firstLine="720"/>
        <w:jc w:val="lowKashida"/>
        <w:rPr>
          <w:rFonts w:ascii="Times New Roman" w:hAnsi="Times New Roman"/>
          <w:noProof/>
          <w:color w:val="000000" w:themeColor="text1"/>
          <w:lang w:val="id-ID"/>
        </w:rPr>
      </w:pPr>
      <w:r w:rsidRPr="005226B2">
        <w:rPr>
          <w:rStyle w:val="fontstyle01"/>
          <w:noProof/>
          <w:color w:val="000000" w:themeColor="text1"/>
          <w:lang w:val="id-ID"/>
        </w:rPr>
        <w:t xml:space="preserve">Satu dasawarsa terakhir permainan modern telah banyak menggerus permainan tradisional yang telah ada di Indonesia. </w:t>
      </w:r>
      <w:r w:rsidRPr="005226B2">
        <w:rPr>
          <w:rFonts w:ascii="Times New Roman" w:hAnsi="Times New Roman"/>
          <w:noProof/>
          <w:color w:val="000000" w:themeColor="text1"/>
          <w:shd w:val="clear" w:color="auto" w:fill="FFFFFF"/>
          <w:lang w:val="id-ID"/>
        </w:rPr>
        <w:t>Berdasarkan hasil wawancara dengan mahasiswa yang ada di lokasi penelitian, diperoleh data sebagai berikut:</w:t>
      </w:r>
    </w:p>
    <w:p w14:paraId="33F473BB" w14:textId="77777777" w:rsidR="00732810" w:rsidRPr="005226B2" w:rsidRDefault="00732810" w:rsidP="00732810">
      <w:pPr>
        <w:spacing w:line="276" w:lineRule="auto"/>
        <w:jc w:val="center"/>
        <w:rPr>
          <w:rFonts w:ascii="Times New Roman" w:hAnsi="Times New Roman"/>
          <w:noProof/>
          <w:color w:val="000000" w:themeColor="text1"/>
          <w:shd w:val="clear" w:color="auto" w:fill="FFFFFF"/>
          <w:lang w:val="id-ID"/>
        </w:rPr>
      </w:pPr>
      <w:r w:rsidRPr="005226B2">
        <w:rPr>
          <w:rFonts w:ascii="Times New Roman" w:hAnsi="Times New Roman"/>
          <w:noProof/>
          <w:color w:val="000000" w:themeColor="text1"/>
          <w:lang w:val="id-ID"/>
        </w:rPr>
        <w:drawing>
          <wp:inline distT="0" distB="0" distL="0" distR="0" wp14:anchorId="25980A9C" wp14:editId="54DBDBC3">
            <wp:extent cx="2419350" cy="1765300"/>
            <wp:effectExtent l="0" t="0" r="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08A5E0" w14:textId="77777777" w:rsidR="00732810" w:rsidRPr="00A4760C" w:rsidRDefault="00732810" w:rsidP="00732810">
      <w:pPr>
        <w:spacing w:line="276" w:lineRule="auto"/>
        <w:jc w:val="center"/>
        <w:rPr>
          <w:rFonts w:ascii="Times New Roman" w:hAnsi="Times New Roman"/>
          <w:noProof/>
          <w:color w:val="000000" w:themeColor="text1"/>
          <w:shd w:val="clear" w:color="auto" w:fill="FFFFFF"/>
          <w:lang w:val="id-ID"/>
        </w:rPr>
      </w:pPr>
      <w:r w:rsidRPr="00A4760C">
        <w:rPr>
          <w:rFonts w:ascii="Times New Roman" w:hAnsi="Times New Roman"/>
          <w:noProof/>
          <w:color w:val="000000" w:themeColor="text1"/>
          <w:shd w:val="clear" w:color="auto" w:fill="FFFFFF"/>
          <w:lang w:val="id-ID"/>
        </w:rPr>
        <w:t>Gambar 1. Jumlah mahasiswa yang bermain game modern dan tradisional</w:t>
      </w:r>
    </w:p>
    <w:p w14:paraId="1AD04D28" w14:textId="6F79B688" w:rsidR="00732810" w:rsidRPr="005226B2" w:rsidRDefault="00732810" w:rsidP="00732810">
      <w:pPr>
        <w:spacing w:line="276" w:lineRule="auto"/>
        <w:ind w:firstLine="720"/>
        <w:jc w:val="both"/>
        <w:rPr>
          <w:rFonts w:ascii="Times New Roman" w:hAnsi="Times New Roman"/>
          <w:noProof/>
          <w:color w:val="000000" w:themeColor="text1"/>
          <w:shd w:val="clear" w:color="auto" w:fill="FFFFFF"/>
          <w:lang w:val="id-ID"/>
        </w:rPr>
      </w:pPr>
      <w:r w:rsidRPr="005226B2">
        <w:rPr>
          <w:rFonts w:ascii="Times New Roman" w:hAnsi="Times New Roman"/>
          <w:noProof/>
          <w:color w:val="000000" w:themeColor="text1"/>
          <w:shd w:val="clear" w:color="auto" w:fill="FFFFFF"/>
          <w:lang w:val="id-ID"/>
        </w:rPr>
        <w:t xml:space="preserve">Berdasar data diatas dapat diketahui bahwa pada saat ini banyak mahasiswa yang lebih memilih bermaian game modern dibandingkan dengan tradisional. Dari empat kelas yang penulis teliti, mayoritas responden </w:t>
      </w:r>
      <w:r w:rsidRPr="005226B2">
        <w:rPr>
          <w:rFonts w:ascii="Times New Roman" w:hAnsi="Times New Roman"/>
          <w:noProof/>
          <w:color w:val="000000" w:themeColor="text1"/>
          <w:shd w:val="clear" w:color="auto" w:fill="FFFFFF"/>
          <w:lang w:val="id-ID"/>
        </w:rPr>
        <w:t xml:space="preserve">lebih sering memainkan permainan modern dibanding tradisional. Hal ini sejalan dengan pendapat </w:t>
      </w:r>
      <w:r w:rsidRPr="005226B2">
        <w:rPr>
          <w:rStyle w:val="fontstyle01"/>
          <w:noProof/>
          <w:color w:val="000000" w:themeColor="text1"/>
          <w:lang w:val="id-ID"/>
        </w:rPr>
        <w:t xml:space="preserve">Oliver Ye, </w:t>
      </w:r>
      <w:r w:rsidRPr="005226B2">
        <w:rPr>
          <w:rFonts w:ascii="Times New Roman" w:hAnsi="Times New Roman"/>
          <w:noProof/>
          <w:color w:val="000000" w:themeColor="text1"/>
          <w:shd w:val="clear" w:color="auto" w:fill="FFFFFF"/>
          <w:lang w:val="id-ID"/>
        </w:rPr>
        <w:t xml:space="preserve">Marketing Director of SEA PUBG Mobile yang menjelaskan bahwa Indonesia merupakan pasar yang sangat potensial bagi perusahaannya. Dia mengatakan bahwa Indonesia adalah salah satu negara yang memiliki jumlah pemain aktif yang terus berkembang dalam permainan game mobile di dunia (Annur, 2019). Hal ini berbanding lurus dengan apa yang dikatakan oleh Deputi III Pembudayaan Olahraga Kementerian Pemuda dan Olahraga (Kemenpora) Raden Isnanta di </w:t>
      </w:r>
      <w:r w:rsidR="00221D77" w:rsidRPr="005226B2">
        <w:rPr>
          <w:rFonts w:ascii="Times New Roman" w:hAnsi="Times New Roman"/>
          <w:noProof/>
          <w:color w:val="000000" w:themeColor="text1"/>
          <w:shd w:val="clear" w:color="auto" w:fill="FFFFFF"/>
          <w:lang w:val="id-ID"/>
        </w:rPr>
        <w:t>Jamb</w:t>
      </w:r>
      <w:r w:rsidRPr="005226B2">
        <w:rPr>
          <w:rFonts w:ascii="Times New Roman" w:hAnsi="Times New Roman"/>
          <w:noProof/>
          <w:color w:val="000000" w:themeColor="text1"/>
          <w:shd w:val="clear" w:color="auto" w:fill="FFFFFF"/>
          <w:lang w:val="id-ID"/>
        </w:rPr>
        <w:t xml:space="preserve">i pada pembukaan Festival Olahraga Tradisonal Tingkat Nasional (FOTTN) XI. Beliau mengatakan olahraga tradisional atau yang biasa disebut permainan rakyat mulai ditinggalkan oleh generasi saat ini. Beliau menambahkan bahwa hal itu akibat pengaruh teknologi informasi yang begitu cepat itu membuat banyak pilihan olahraga dari mancanegara sehingga berdampak pada olahraga tradisonal yang menjadi kurang populer ditengah masyarakat. </w:t>
      </w:r>
    </w:p>
    <w:p w14:paraId="298BF801" w14:textId="22042847" w:rsidR="00732810" w:rsidRDefault="00732810" w:rsidP="00A4760C">
      <w:pPr>
        <w:spacing w:line="276" w:lineRule="auto"/>
        <w:ind w:firstLine="720"/>
        <w:jc w:val="both"/>
        <w:rPr>
          <w:rFonts w:ascii="Times New Roman" w:hAnsi="Times New Roman"/>
          <w:noProof/>
          <w:color w:val="000000" w:themeColor="text1"/>
          <w:shd w:val="clear" w:color="auto" w:fill="FFFFFF"/>
          <w:lang w:val="id-ID"/>
        </w:rPr>
      </w:pPr>
      <w:r w:rsidRPr="005226B2">
        <w:rPr>
          <w:rFonts w:ascii="Times New Roman" w:hAnsi="Times New Roman"/>
          <w:noProof/>
          <w:color w:val="000000" w:themeColor="text1"/>
          <w:shd w:val="clear" w:color="auto" w:fill="FFFFFF"/>
          <w:lang w:val="id-ID"/>
        </w:rPr>
        <w:t>Berdasarkan hasil wawancara dengan narasumber di lokasi penelitian, diperoleh data tentang jenis-jenis permainan modern dan tradisioal yang sering dimainkan serta karakter yang terkandung di dalamnya. Berikut ini temuan peneliti tentang nilai-nilai karakter yang terkandung dalam permainan modern dan tradisional.</w:t>
      </w:r>
    </w:p>
    <w:p w14:paraId="1489FE38" w14:textId="0CEA5655" w:rsidR="00A4760C" w:rsidRDefault="00A4760C" w:rsidP="00A4760C">
      <w:pPr>
        <w:spacing w:line="276" w:lineRule="auto"/>
        <w:ind w:firstLine="720"/>
        <w:jc w:val="both"/>
        <w:rPr>
          <w:rFonts w:ascii="Times New Roman" w:hAnsi="Times New Roman"/>
          <w:noProof/>
          <w:color w:val="000000" w:themeColor="text1"/>
          <w:shd w:val="clear" w:color="auto" w:fill="FFFFFF"/>
          <w:lang w:val="id-ID"/>
        </w:rPr>
      </w:pPr>
    </w:p>
    <w:p w14:paraId="14FE9FE5" w14:textId="0748E3B2" w:rsidR="00A4760C" w:rsidRDefault="00A4760C" w:rsidP="00A4760C">
      <w:pPr>
        <w:spacing w:line="276" w:lineRule="auto"/>
        <w:ind w:firstLine="720"/>
        <w:jc w:val="both"/>
        <w:rPr>
          <w:rFonts w:ascii="Times New Roman" w:hAnsi="Times New Roman"/>
          <w:noProof/>
          <w:color w:val="000000" w:themeColor="text1"/>
          <w:shd w:val="clear" w:color="auto" w:fill="FFFFFF"/>
          <w:lang w:val="id-ID"/>
        </w:rPr>
      </w:pPr>
    </w:p>
    <w:p w14:paraId="1253CC6E" w14:textId="33D6443F" w:rsidR="00A4760C" w:rsidRDefault="00A4760C" w:rsidP="00A4760C">
      <w:pPr>
        <w:spacing w:line="276" w:lineRule="auto"/>
        <w:ind w:firstLine="720"/>
        <w:jc w:val="both"/>
        <w:rPr>
          <w:rFonts w:ascii="Times New Roman" w:hAnsi="Times New Roman"/>
          <w:noProof/>
          <w:color w:val="000000" w:themeColor="text1"/>
          <w:shd w:val="clear" w:color="auto" w:fill="FFFFFF"/>
          <w:lang w:val="id-ID"/>
        </w:rPr>
      </w:pPr>
    </w:p>
    <w:p w14:paraId="3E04E5C6" w14:textId="5CEFC24E" w:rsidR="00A4760C" w:rsidRDefault="00A4760C" w:rsidP="00A4760C">
      <w:pPr>
        <w:spacing w:line="276" w:lineRule="auto"/>
        <w:ind w:firstLine="720"/>
        <w:jc w:val="both"/>
        <w:rPr>
          <w:rFonts w:ascii="Times New Roman" w:hAnsi="Times New Roman"/>
          <w:noProof/>
          <w:color w:val="000000" w:themeColor="text1"/>
          <w:shd w:val="clear" w:color="auto" w:fill="FFFFFF"/>
          <w:lang w:val="id-ID"/>
        </w:rPr>
      </w:pPr>
    </w:p>
    <w:p w14:paraId="74FE2152" w14:textId="77777777" w:rsidR="00A4760C" w:rsidRPr="00A4760C" w:rsidRDefault="00A4760C" w:rsidP="00A4760C">
      <w:pPr>
        <w:spacing w:line="276" w:lineRule="auto"/>
        <w:ind w:firstLine="720"/>
        <w:jc w:val="both"/>
        <w:rPr>
          <w:rFonts w:ascii="Times New Roman" w:hAnsi="Times New Roman"/>
          <w:noProof/>
          <w:color w:val="000000" w:themeColor="text1"/>
          <w:shd w:val="clear" w:color="auto" w:fill="FFFFFF"/>
          <w:lang w:val="id-ID"/>
        </w:rPr>
      </w:pPr>
    </w:p>
    <w:p w14:paraId="02416B0A" w14:textId="67EA7B60" w:rsidR="00732810" w:rsidRPr="00A4760C" w:rsidRDefault="00732810" w:rsidP="00732810">
      <w:pPr>
        <w:spacing w:line="276" w:lineRule="auto"/>
        <w:jc w:val="center"/>
        <w:rPr>
          <w:rFonts w:ascii="Times New Roman" w:hAnsi="Times New Roman"/>
          <w:noProof/>
          <w:color w:val="000000" w:themeColor="text1"/>
          <w:lang w:val="id-ID"/>
        </w:rPr>
      </w:pPr>
      <w:r w:rsidRPr="00A4760C">
        <w:rPr>
          <w:rFonts w:ascii="Times New Roman" w:hAnsi="Times New Roman"/>
          <w:noProof/>
          <w:color w:val="000000" w:themeColor="text1"/>
          <w:lang w:val="id-ID"/>
        </w:rPr>
        <w:t>Tabel 1. Jenis permainan dan karakter yang muncul</w:t>
      </w:r>
    </w:p>
    <w:tbl>
      <w:tblPr>
        <w:tblStyle w:val="TableGrid"/>
        <w:tblW w:w="43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1985"/>
      </w:tblGrid>
      <w:tr w:rsidR="00732810" w:rsidRPr="005A0560" w14:paraId="31D352DE" w14:textId="77777777" w:rsidTr="00221D77">
        <w:trPr>
          <w:trHeight w:val="530"/>
        </w:trPr>
        <w:tc>
          <w:tcPr>
            <w:tcW w:w="1134" w:type="dxa"/>
            <w:shd w:val="clear" w:color="auto" w:fill="auto"/>
            <w:vAlign w:val="center"/>
          </w:tcPr>
          <w:p w14:paraId="22B407EC" w14:textId="77777777" w:rsidR="00732810" w:rsidRPr="005A0560" w:rsidRDefault="00732810" w:rsidP="00D9155F">
            <w:pPr>
              <w:spacing w:line="276" w:lineRule="auto"/>
              <w:jc w:val="center"/>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Fokus</w:t>
            </w:r>
          </w:p>
        </w:tc>
        <w:tc>
          <w:tcPr>
            <w:tcW w:w="1276" w:type="dxa"/>
            <w:shd w:val="clear" w:color="auto" w:fill="auto"/>
            <w:vAlign w:val="center"/>
          </w:tcPr>
          <w:p w14:paraId="6FA09F6F" w14:textId="77777777" w:rsidR="00732810" w:rsidRPr="005A0560" w:rsidRDefault="00732810" w:rsidP="00D9155F">
            <w:pPr>
              <w:spacing w:line="276" w:lineRule="auto"/>
              <w:jc w:val="center"/>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Permainan Modern</w:t>
            </w:r>
          </w:p>
        </w:tc>
        <w:tc>
          <w:tcPr>
            <w:tcW w:w="1985" w:type="dxa"/>
            <w:shd w:val="clear" w:color="auto" w:fill="auto"/>
            <w:vAlign w:val="center"/>
          </w:tcPr>
          <w:p w14:paraId="001146BC" w14:textId="77777777" w:rsidR="00732810" w:rsidRPr="005A0560" w:rsidRDefault="00732810" w:rsidP="00D9155F">
            <w:pPr>
              <w:spacing w:line="276" w:lineRule="auto"/>
              <w:jc w:val="center"/>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Permainan Tradisional</w:t>
            </w:r>
          </w:p>
        </w:tc>
      </w:tr>
      <w:tr w:rsidR="00732810" w:rsidRPr="005A0560" w14:paraId="26A9F48A" w14:textId="77777777" w:rsidTr="00221D77">
        <w:trPr>
          <w:trHeight w:val="620"/>
        </w:trPr>
        <w:tc>
          <w:tcPr>
            <w:tcW w:w="1134" w:type="dxa"/>
            <w:shd w:val="clear" w:color="auto" w:fill="auto"/>
            <w:vAlign w:val="center"/>
          </w:tcPr>
          <w:p w14:paraId="131EEDD0" w14:textId="77777777" w:rsidR="00732810" w:rsidRPr="005A0560" w:rsidRDefault="00732810" w:rsidP="00D9155F">
            <w:pPr>
              <w:spacing w:line="276" w:lineRule="auto"/>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Jenis permainan</w:t>
            </w:r>
          </w:p>
        </w:tc>
        <w:tc>
          <w:tcPr>
            <w:tcW w:w="1276" w:type="dxa"/>
            <w:shd w:val="clear" w:color="auto" w:fill="auto"/>
          </w:tcPr>
          <w:p w14:paraId="2495F98A" w14:textId="77777777" w:rsidR="00732810" w:rsidRPr="005A0560" w:rsidRDefault="00732810" w:rsidP="00D9155F">
            <w:pPr>
              <w:spacing w:line="276" w:lineRule="auto"/>
              <w:ind w:left="-39" w:hanging="51"/>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 xml:space="preserve"> Play Station, PUBG, Dota, </w:t>
            </w:r>
            <w:r w:rsidRPr="005A0560">
              <w:rPr>
                <w:rFonts w:ascii="Times New Roman" w:hAnsi="Times New Roman" w:cs="Times New Roman"/>
                <w:noProof/>
                <w:color w:val="000000" w:themeColor="text1"/>
                <w:sz w:val="18"/>
                <w:szCs w:val="18"/>
                <w:lang w:val="id-ID"/>
              </w:rPr>
              <w:lastRenderedPageBreak/>
              <w:t>Mobile Legend</w:t>
            </w:r>
          </w:p>
        </w:tc>
        <w:tc>
          <w:tcPr>
            <w:tcW w:w="1985" w:type="dxa"/>
            <w:shd w:val="clear" w:color="auto" w:fill="auto"/>
          </w:tcPr>
          <w:p w14:paraId="2892E6B8" w14:textId="2CC639D1" w:rsidR="00732810" w:rsidRPr="005A0560" w:rsidRDefault="00732810" w:rsidP="00D9155F">
            <w:pPr>
              <w:spacing w:line="276" w:lineRule="auto"/>
              <w:ind w:left="-36"/>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lastRenderedPageBreak/>
              <w:t>Engklek, Lengkak talik, Petak Umpet, Engkrang</w:t>
            </w:r>
          </w:p>
        </w:tc>
      </w:tr>
      <w:tr w:rsidR="00732810" w:rsidRPr="005A0560" w14:paraId="0AD16451" w14:textId="77777777" w:rsidTr="00221D77">
        <w:tc>
          <w:tcPr>
            <w:tcW w:w="1134" w:type="dxa"/>
            <w:shd w:val="clear" w:color="auto" w:fill="auto"/>
            <w:vAlign w:val="center"/>
          </w:tcPr>
          <w:p w14:paraId="611727D9" w14:textId="77777777" w:rsidR="00732810" w:rsidRPr="005A0560" w:rsidRDefault="00732810" w:rsidP="00D9155F">
            <w:pPr>
              <w:spacing w:line="276" w:lineRule="auto"/>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Karakter yang muncul</w:t>
            </w:r>
          </w:p>
        </w:tc>
        <w:tc>
          <w:tcPr>
            <w:tcW w:w="1276" w:type="dxa"/>
            <w:shd w:val="clear" w:color="auto" w:fill="auto"/>
            <w:vAlign w:val="center"/>
          </w:tcPr>
          <w:p w14:paraId="5060A83E" w14:textId="77777777" w:rsidR="00732810" w:rsidRPr="005A0560" w:rsidRDefault="00732810" w:rsidP="00D9155F">
            <w:pPr>
              <w:spacing w:line="276" w:lineRule="auto"/>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Disiplin, kreatif</w:t>
            </w:r>
          </w:p>
        </w:tc>
        <w:tc>
          <w:tcPr>
            <w:tcW w:w="1985" w:type="dxa"/>
            <w:shd w:val="clear" w:color="auto" w:fill="auto"/>
          </w:tcPr>
          <w:p w14:paraId="27232865" w14:textId="77777777" w:rsidR="00732810" w:rsidRPr="005A0560" w:rsidRDefault="00732810" w:rsidP="00D9155F">
            <w:pPr>
              <w:spacing w:line="276" w:lineRule="auto"/>
              <w:ind w:left="-36" w:hanging="50"/>
              <w:rPr>
                <w:rFonts w:ascii="Times New Roman" w:hAnsi="Times New Roman" w:cs="Times New Roman"/>
                <w:noProof/>
                <w:color w:val="000000" w:themeColor="text1"/>
                <w:sz w:val="18"/>
                <w:szCs w:val="18"/>
                <w:lang w:val="id-ID"/>
              </w:rPr>
            </w:pPr>
            <w:r w:rsidRPr="005A0560">
              <w:rPr>
                <w:rFonts w:ascii="Times New Roman" w:hAnsi="Times New Roman" w:cs="Times New Roman"/>
                <w:noProof/>
                <w:color w:val="000000" w:themeColor="text1"/>
                <w:sz w:val="18"/>
                <w:szCs w:val="18"/>
                <w:lang w:val="id-ID"/>
              </w:rPr>
              <w:t xml:space="preserve"> Toleransi, disiplin, tanggung jawab, jujur, Menghargai prestasi, kerja keras, kreatif, komunikatif, kerjasama.</w:t>
            </w:r>
          </w:p>
        </w:tc>
      </w:tr>
    </w:tbl>
    <w:p w14:paraId="1E021EB1" w14:textId="77777777" w:rsidR="00732810" w:rsidRPr="005226B2" w:rsidRDefault="00732810" w:rsidP="00732810">
      <w:pPr>
        <w:spacing w:line="276" w:lineRule="auto"/>
        <w:ind w:firstLine="720"/>
        <w:jc w:val="both"/>
        <w:rPr>
          <w:rFonts w:ascii="Times New Roman" w:hAnsi="Times New Roman"/>
          <w:noProof/>
          <w:color w:val="000000" w:themeColor="text1"/>
          <w:lang w:val="id-ID"/>
        </w:rPr>
      </w:pPr>
    </w:p>
    <w:p w14:paraId="526026AB" w14:textId="77777777"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Berdasar temuan diatas dapat ditarik kesimpulan bahwa permainan tradisional lebih banyak memuat nilai-nilai karakter dibandingkan dengan permainan modern. Hal ini diperkuat oleh pendapat Misbach (2006) yang mengatakan bahwa permainan tradisional bagi anak dapat menjalin relasi, bekerja sama, melatih kematangan sosial dengan teman sebaya dan meletakkan pondasi untuk melatih keterampilan sosialisasi dengan berlatih peran dengan orang yang lebih dewasa dan masyarakat secara umum.</w:t>
      </w:r>
    </w:p>
    <w:p w14:paraId="73C4B71C" w14:textId="1C902EE4"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Kemendikbud (2017:7) menejelaskan bahwa ada lima nilai utama karakter yang dikembangkan di sekolah, yakni religius, mandiri, gotong royong, nasionalisme dan integritas. Menurut kemendikbud, ada beberapa indikator keberhasilan dari berbagai karakter diatas.</w:t>
      </w:r>
    </w:p>
    <w:p w14:paraId="5CB18FA0" w14:textId="62639307" w:rsidR="00732810" w:rsidRPr="005226B2" w:rsidRDefault="00732810" w:rsidP="00732810">
      <w:pPr>
        <w:spacing w:line="276" w:lineRule="auto"/>
        <w:rPr>
          <w:rFonts w:ascii="Times New Roman" w:hAnsi="Times New Roman"/>
          <w:noProof/>
          <w:color w:val="000000" w:themeColor="text1"/>
          <w:lang w:val="id-ID"/>
        </w:rPr>
      </w:pPr>
      <w:r w:rsidRPr="005226B2">
        <w:rPr>
          <w:rFonts w:ascii="Times New Roman" w:hAnsi="Times New Roman"/>
          <w:noProof/>
          <w:color w:val="000000" w:themeColor="text1"/>
          <w:lang w:val="id-ID"/>
        </w:rPr>
        <w:t>Tabel 2. Lima nilai karakter bangsa</w:t>
      </w:r>
    </w:p>
    <w:p w14:paraId="210C6835" w14:textId="77777777" w:rsidR="00732810" w:rsidRPr="005226B2" w:rsidRDefault="00732810" w:rsidP="00732810">
      <w:pPr>
        <w:spacing w:line="276" w:lineRule="auto"/>
        <w:rPr>
          <w:rFonts w:ascii="Times New Roman" w:hAnsi="Times New Roman"/>
          <w:noProof/>
          <w:color w:val="000000" w:themeColor="text1"/>
          <w:lang w:val="id-ID"/>
        </w:rPr>
      </w:pPr>
    </w:p>
    <w:tbl>
      <w:tblPr>
        <w:tblStyle w:val="TableGrid"/>
        <w:tblpPr w:leftFromText="180" w:rightFromText="180" w:vertAnchor="text" w:horzAnchor="margin" w:tblpY="-29"/>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1"/>
      </w:tblGrid>
      <w:tr w:rsidR="00732810" w:rsidRPr="00C53F26" w14:paraId="491F7A82" w14:textId="77777777" w:rsidTr="00C53F26">
        <w:trPr>
          <w:trHeight w:val="403"/>
        </w:trPr>
        <w:tc>
          <w:tcPr>
            <w:tcW w:w="1129" w:type="dxa"/>
            <w:shd w:val="clear" w:color="auto" w:fill="auto"/>
            <w:vAlign w:val="center"/>
          </w:tcPr>
          <w:p w14:paraId="54E09F95" w14:textId="77777777" w:rsidR="00732810" w:rsidRPr="00C53F26" w:rsidRDefault="00732810" w:rsidP="00732810">
            <w:pPr>
              <w:spacing w:line="276" w:lineRule="auto"/>
              <w:jc w:val="center"/>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Karakter</w:t>
            </w:r>
          </w:p>
        </w:tc>
        <w:tc>
          <w:tcPr>
            <w:tcW w:w="3261" w:type="dxa"/>
            <w:shd w:val="clear" w:color="auto" w:fill="auto"/>
            <w:vAlign w:val="center"/>
          </w:tcPr>
          <w:p w14:paraId="4856E86D" w14:textId="77777777" w:rsidR="00732810" w:rsidRPr="00C53F26" w:rsidRDefault="00732810" w:rsidP="00732810">
            <w:pPr>
              <w:spacing w:line="276" w:lineRule="auto"/>
              <w:jc w:val="center"/>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Indikator</w:t>
            </w:r>
          </w:p>
        </w:tc>
      </w:tr>
      <w:tr w:rsidR="00732810" w:rsidRPr="00C53F26" w14:paraId="11A2E91B" w14:textId="77777777" w:rsidTr="00C53F26">
        <w:tc>
          <w:tcPr>
            <w:tcW w:w="1129" w:type="dxa"/>
            <w:shd w:val="clear" w:color="auto" w:fill="auto"/>
          </w:tcPr>
          <w:p w14:paraId="57ABB00E"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Religius</w:t>
            </w:r>
          </w:p>
        </w:tc>
        <w:tc>
          <w:tcPr>
            <w:tcW w:w="3261" w:type="dxa"/>
            <w:shd w:val="clear" w:color="auto" w:fill="auto"/>
          </w:tcPr>
          <w:p w14:paraId="708DF953"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Beriman, bertaqwa, bersih, toleransi, cinta lingkungan</w:t>
            </w:r>
          </w:p>
        </w:tc>
      </w:tr>
      <w:tr w:rsidR="00732810" w:rsidRPr="00C53F26" w14:paraId="52B9E268" w14:textId="77777777" w:rsidTr="00C53F26">
        <w:tc>
          <w:tcPr>
            <w:tcW w:w="1129" w:type="dxa"/>
            <w:shd w:val="clear" w:color="auto" w:fill="auto"/>
          </w:tcPr>
          <w:p w14:paraId="31D55F57"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Mandiri</w:t>
            </w:r>
          </w:p>
        </w:tc>
        <w:tc>
          <w:tcPr>
            <w:tcW w:w="3261" w:type="dxa"/>
            <w:shd w:val="clear" w:color="auto" w:fill="auto"/>
          </w:tcPr>
          <w:p w14:paraId="61B75EBA"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Kerja keras, kreatif, disiplin, berani, pembelajar</w:t>
            </w:r>
          </w:p>
        </w:tc>
      </w:tr>
      <w:tr w:rsidR="00732810" w:rsidRPr="00C53F26" w14:paraId="3DD028C3" w14:textId="77777777" w:rsidTr="00C53F26">
        <w:tc>
          <w:tcPr>
            <w:tcW w:w="1129" w:type="dxa"/>
            <w:shd w:val="clear" w:color="auto" w:fill="auto"/>
          </w:tcPr>
          <w:p w14:paraId="402F8BA5"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Gotong Royong</w:t>
            </w:r>
          </w:p>
        </w:tc>
        <w:tc>
          <w:tcPr>
            <w:tcW w:w="3261" w:type="dxa"/>
            <w:shd w:val="clear" w:color="auto" w:fill="auto"/>
          </w:tcPr>
          <w:p w14:paraId="7B0D06F0"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Kerjasama, solidaritas, saling menolong, kekeluargaan</w:t>
            </w:r>
          </w:p>
        </w:tc>
      </w:tr>
      <w:tr w:rsidR="00732810" w:rsidRPr="00C53F26" w14:paraId="3E4A2FD4" w14:textId="77777777" w:rsidTr="00C53F26">
        <w:tc>
          <w:tcPr>
            <w:tcW w:w="1129" w:type="dxa"/>
            <w:shd w:val="clear" w:color="auto" w:fill="auto"/>
          </w:tcPr>
          <w:p w14:paraId="75B8992D"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Nasionalisme</w:t>
            </w:r>
          </w:p>
        </w:tc>
        <w:tc>
          <w:tcPr>
            <w:tcW w:w="3261" w:type="dxa"/>
            <w:shd w:val="clear" w:color="auto" w:fill="auto"/>
          </w:tcPr>
          <w:p w14:paraId="45D95978"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Cinta tanah air, cinta kebangsaan, menghargai kebhinekaan</w:t>
            </w:r>
          </w:p>
        </w:tc>
      </w:tr>
      <w:tr w:rsidR="00732810" w:rsidRPr="00C53F26" w14:paraId="19BA565F" w14:textId="77777777" w:rsidTr="00C53F26">
        <w:tc>
          <w:tcPr>
            <w:tcW w:w="1129" w:type="dxa"/>
            <w:shd w:val="clear" w:color="auto" w:fill="auto"/>
          </w:tcPr>
          <w:p w14:paraId="3F19ACAF"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Integritas</w:t>
            </w:r>
          </w:p>
        </w:tc>
        <w:tc>
          <w:tcPr>
            <w:tcW w:w="3261" w:type="dxa"/>
            <w:shd w:val="clear" w:color="auto" w:fill="auto"/>
          </w:tcPr>
          <w:p w14:paraId="57029927" w14:textId="77777777" w:rsidR="00732810" w:rsidRPr="00C53F26" w:rsidRDefault="00732810" w:rsidP="00732810">
            <w:pPr>
              <w:spacing w:line="276" w:lineRule="auto"/>
              <w:rPr>
                <w:rFonts w:ascii="Times New Roman" w:hAnsi="Times New Roman" w:cs="Times New Roman"/>
                <w:noProof/>
                <w:color w:val="000000" w:themeColor="text1"/>
                <w:sz w:val="22"/>
                <w:szCs w:val="22"/>
                <w:lang w:val="id-ID"/>
              </w:rPr>
            </w:pPr>
            <w:r w:rsidRPr="00C53F26">
              <w:rPr>
                <w:rFonts w:ascii="Times New Roman" w:hAnsi="Times New Roman" w:cs="Times New Roman"/>
                <w:noProof/>
                <w:color w:val="000000" w:themeColor="text1"/>
                <w:sz w:val="22"/>
                <w:szCs w:val="22"/>
                <w:lang w:val="id-ID"/>
              </w:rPr>
              <w:t>Kejujuran, keteladanan, kesantunan, cinta pada kebenaran</w:t>
            </w:r>
          </w:p>
        </w:tc>
      </w:tr>
    </w:tbl>
    <w:p w14:paraId="02E75638" w14:textId="05FBB7A5" w:rsidR="00732810" w:rsidRPr="005226B2" w:rsidRDefault="00732810" w:rsidP="00732810">
      <w:pPr>
        <w:spacing w:line="276" w:lineRule="auto"/>
        <w:rPr>
          <w:rFonts w:ascii="Times New Roman" w:hAnsi="Times New Roman"/>
          <w:b/>
          <w:bCs/>
          <w:noProof/>
          <w:color w:val="000000" w:themeColor="text1"/>
          <w:lang w:val="id-ID"/>
        </w:rPr>
      </w:pPr>
    </w:p>
    <w:p w14:paraId="24C0EDF7" w14:textId="1875D8FA" w:rsidR="00732810" w:rsidRPr="005226B2" w:rsidRDefault="00732810" w:rsidP="00732810">
      <w:pPr>
        <w:spacing w:line="276" w:lineRule="auto"/>
        <w:rPr>
          <w:rFonts w:ascii="Times New Roman" w:hAnsi="Times New Roman"/>
          <w:b/>
          <w:bCs/>
          <w:noProof/>
          <w:color w:val="000000" w:themeColor="text1"/>
          <w:lang w:val="id-ID"/>
        </w:rPr>
      </w:pPr>
    </w:p>
    <w:p w14:paraId="7C11A3CB" w14:textId="77777777" w:rsidR="00732810" w:rsidRPr="005226B2" w:rsidRDefault="00732810" w:rsidP="00732810">
      <w:pPr>
        <w:spacing w:line="276" w:lineRule="auto"/>
        <w:rPr>
          <w:rFonts w:ascii="Times New Roman" w:hAnsi="Times New Roman"/>
          <w:b/>
          <w:bCs/>
          <w:noProof/>
          <w:color w:val="000000" w:themeColor="text1"/>
          <w:lang w:val="id-ID"/>
        </w:rPr>
      </w:pPr>
    </w:p>
    <w:p w14:paraId="3C0B7DFB" w14:textId="69EA2152"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Berdasar hasil wawancara dengan responden, diperoleh informasi bahwa </w:t>
      </w:r>
      <w:r w:rsidRPr="005226B2">
        <w:rPr>
          <w:rFonts w:ascii="Times New Roman" w:hAnsi="Times New Roman"/>
          <w:noProof/>
          <w:color w:val="000000" w:themeColor="text1"/>
          <w:lang w:val="id-ID"/>
        </w:rPr>
        <w:t xml:space="preserve">permainan tradisional mayoritas mengandung lima karakter diatas. Responden memberi contoh permainan </w:t>
      </w:r>
      <w:r w:rsidR="00221D77" w:rsidRPr="00221D77">
        <w:rPr>
          <w:rFonts w:ascii="Times New Roman" w:hAnsi="Times New Roman"/>
          <w:i/>
          <w:iCs/>
          <w:noProof/>
          <w:color w:val="000000" w:themeColor="text1"/>
          <w:lang w:val="id-ID"/>
        </w:rPr>
        <w:t>Le</w:t>
      </w:r>
      <w:r w:rsidRPr="00221D77">
        <w:rPr>
          <w:rFonts w:ascii="Times New Roman" w:hAnsi="Times New Roman"/>
          <w:i/>
          <w:iCs/>
          <w:noProof/>
          <w:color w:val="000000" w:themeColor="text1"/>
          <w:lang w:val="id-ID"/>
        </w:rPr>
        <w:t>ngkak talik</w:t>
      </w:r>
      <w:r w:rsidRPr="005226B2">
        <w:rPr>
          <w:rFonts w:ascii="Times New Roman" w:hAnsi="Times New Roman"/>
          <w:noProof/>
          <w:color w:val="000000" w:themeColor="text1"/>
          <w:lang w:val="id-ID"/>
        </w:rPr>
        <w:t xml:space="preserve">, dalam permainan tersebut terkandung nilai religius dalam bentuk toleransi antar pemain, mandiri dalam bentuk kerja keras, berani dan disiplin, gotong royong dalam bentuk kerjasama dan solidaritas, nasionalisme dalam bentuk menghargai kebhinekaan, integritas dalam bentuk kejujuran. </w:t>
      </w:r>
      <w:r w:rsidR="00221D77" w:rsidRPr="005226B2">
        <w:rPr>
          <w:rFonts w:ascii="Times New Roman" w:hAnsi="Times New Roman"/>
          <w:noProof/>
          <w:color w:val="000000" w:themeColor="text1"/>
          <w:lang w:val="id-ID"/>
        </w:rPr>
        <w:t>Ber</w:t>
      </w:r>
      <w:r w:rsidRPr="005226B2">
        <w:rPr>
          <w:rFonts w:ascii="Times New Roman" w:hAnsi="Times New Roman"/>
          <w:noProof/>
          <w:color w:val="000000" w:themeColor="text1"/>
          <w:lang w:val="id-ID"/>
        </w:rPr>
        <w:t>bagai karakter diatas yang tidak dimiliki oleh permainan modern. Hal yang sama juga diungkapkan oleh Purwaningsih (2006) yang menjelaskan bahwa salah satu nilai yang terkandung dalam permainan tradisional adalah nilai kebersamaan dan saling membantu. Dalam permainan yang bersifat kelompok, nilai kebersamaan dan saling membantu nampak sekali.</w:t>
      </w:r>
    </w:p>
    <w:p w14:paraId="1FECCF64" w14:textId="77777777"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Kelompok akan saling bekerjasama dan saling membantu untuk meraih kemenangan  Responden menambahkan, dalam permainan modern, misalnya </w:t>
      </w:r>
      <w:r w:rsidRPr="005226B2">
        <w:rPr>
          <w:rFonts w:ascii="Times New Roman" w:hAnsi="Times New Roman"/>
          <w:i/>
          <w:iCs/>
          <w:noProof/>
          <w:color w:val="000000" w:themeColor="text1"/>
          <w:lang w:val="id-ID"/>
        </w:rPr>
        <w:t>Playstation</w:t>
      </w:r>
      <w:r w:rsidRPr="005226B2">
        <w:rPr>
          <w:rFonts w:ascii="Times New Roman" w:hAnsi="Times New Roman"/>
          <w:noProof/>
          <w:color w:val="000000" w:themeColor="text1"/>
          <w:lang w:val="id-ID"/>
        </w:rPr>
        <w:t>, disana tidak ada nilai kekekeluargaan karena dalam permainan tersebut cenderung bersifat individualis. Responden lain menjelaskan bahwa permainan modern cenderung individualistis yang menghilangkan adanya interaksi antar pemain. Hal ini jelas berbeda dengan permainan tradisional yang mengharuskan antar pemain harus saling berinteraksi.</w:t>
      </w:r>
    </w:p>
    <w:p w14:paraId="5ADCF490" w14:textId="42B9ABE3" w:rsidR="00732810" w:rsidRPr="005226B2" w:rsidRDefault="00732810" w:rsidP="00732810">
      <w:pPr>
        <w:spacing w:line="276" w:lineRule="auto"/>
        <w:jc w:val="both"/>
        <w:rPr>
          <w:rFonts w:ascii="Times New Roman" w:hAnsi="Times New Roman"/>
          <w:b/>
          <w:bCs/>
          <w:noProof/>
          <w:color w:val="000000" w:themeColor="text1"/>
          <w:lang w:val="id-ID"/>
        </w:rPr>
      </w:pPr>
      <w:r w:rsidRPr="005226B2">
        <w:rPr>
          <w:rFonts w:ascii="Times New Roman" w:hAnsi="Times New Roman"/>
          <w:b/>
          <w:bCs/>
          <w:noProof/>
          <w:color w:val="000000" w:themeColor="text1"/>
          <w:lang w:val="id-ID"/>
        </w:rPr>
        <w:t xml:space="preserve">Permainan </w:t>
      </w:r>
      <w:r w:rsidRPr="005226B2">
        <w:rPr>
          <w:rFonts w:ascii="Times New Roman" w:hAnsi="Times New Roman"/>
          <w:b/>
          <w:bCs/>
          <w:i/>
          <w:iCs/>
          <w:noProof/>
          <w:color w:val="000000" w:themeColor="text1"/>
          <w:lang w:val="id-ID"/>
        </w:rPr>
        <w:t>Lengkak talik</w:t>
      </w:r>
      <w:r w:rsidRPr="005226B2">
        <w:rPr>
          <w:rFonts w:ascii="Times New Roman" w:hAnsi="Times New Roman"/>
          <w:b/>
          <w:bCs/>
          <w:noProof/>
          <w:color w:val="000000" w:themeColor="text1"/>
          <w:lang w:val="id-ID"/>
        </w:rPr>
        <w:t xml:space="preserve"> dalam Menumbuhkan Karakter Jujur dan Disiplin</w:t>
      </w:r>
    </w:p>
    <w:p w14:paraId="699F0BDB" w14:textId="2F5AC271"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Permainan </w:t>
      </w:r>
      <w:r w:rsidRPr="00221D77">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atau dalam bahasa sasak berarti </w:t>
      </w:r>
      <w:r w:rsidR="00221D77">
        <w:rPr>
          <w:rFonts w:ascii="Times New Roman" w:hAnsi="Times New Roman"/>
          <w:noProof/>
          <w:color w:val="000000" w:themeColor="text1"/>
        </w:rPr>
        <w:t>lompat tali</w:t>
      </w:r>
      <w:r w:rsidRPr="005226B2">
        <w:rPr>
          <w:rFonts w:ascii="Times New Roman" w:hAnsi="Times New Roman"/>
          <w:noProof/>
          <w:color w:val="000000" w:themeColor="text1"/>
          <w:lang w:val="id-ID"/>
        </w:rPr>
        <w:t xml:space="preserve"> merupakan permainan tradisional dari suku Sasak, Lombok</w:t>
      </w:r>
      <w:r w:rsidR="00221D77">
        <w:rPr>
          <w:rFonts w:ascii="Times New Roman" w:hAnsi="Times New Roman"/>
          <w:noProof/>
          <w:color w:val="000000" w:themeColor="text1"/>
        </w:rPr>
        <w:t xml:space="preserve">. </w:t>
      </w:r>
      <w:r w:rsidRPr="005226B2">
        <w:rPr>
          <w:rFonts w:ascii="Times New Roman" w:hAnsi="Times New Roman"/>
          <w:noProof/>
          <w:color w:val="000000" w:themeColor="text1"/>
          <w:lang w:val="id-ID"/>
        </w:rPr>
        <w:t xml:space="preserve">Permainan ini mengajarkan bagaimana kita dapat bermain secara jujur dan disiplin. Mengapa jujur dan disiplin? Berdasarkan data yang dikeluarkan oleh Komisi Pemberantasan Korupsi (KPK), tingkat kejujuran di Indonesia masih </w:t>
      </w:r>
      <w:r w:rsidRPr="005226B2">
        <w:rPr>
          <w:rFonts w:ascii="Times New Roman" w:hAnsi="Times New Roman"/>
          <w:noProof/>
          <w:color w:val="000000" w:themeColor="text1"/>
          <w:lang w:val="id-ID"/>
        </w:rPr>
        <w:lastRenderedPageBreak/>
        <w:t>tergolong rendah. Indikatornya adalah banyaknya kasus korupsi yang ada di Indonesia. Berikut ini adalah data korupsi di Indonesia antara tahun 2004-2018:</w:t>
      </w:r>
    </w:p>
    <w:p w14:paraId="1596BEB5" w14:textId="77777777" w:rsidR="00732810" w:rsidRPr="005226B2" w:rsidRDefault="00732810" w:rsidP="00732810">
      <w:pPr>
        <w:spacing w:line="276" w:lineRule="auto"/>
        <w:jc w:val="center"/>
        <w:rPr>
          <w:rFonts w:ascii="Times New Roman" w:hAnsi="Times New Roman"/>
          <w:noProof/>
          <w:color w:val="000000" w:themeColor="text1"/>
          <w:lang w:val="id-ID"/>
        </w:rPr>
      </w:pPr>
      <w:r w:rsidRPr="005226B2">
        <w:rPr>
          <w:rFonts w:ascii="Times New Roman" w:hAnsi="Times New Roman"/>
          <w:noProof/>
          <w:color w:val="000000" w:themeColor="text1"/>
          <w:lang w:val="id-ID"/>
        </w:rPr>
        <w:drawing>
          <wp:inline distT="0" distB="0" distL="0" distR="0" wp14:anchorId="118AA08F" wp14:editId="63B8010C">
            <wp:extent cx="2603500" cy="2178050"/>
            <wp:effectExtent l="0" t="0" r="6350" b="127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1ED9AE" w14:textId="77777777" w:rsidR="00732810" w:rsidRPr="005226B2" w:rsidRDefault="00732810" w:rsidP="00732810">
      <w:pPr>
        <w:spacing w:line="276" w:lineRule="auto"/>
        <w:jc w:val="center"/>
        <w:rPr>
          <w:rFonts w:ascii="Times New Roman" w:hAnsi="Times New Roman"/>
          <w:noProof/>
          <w:color w:val="000000" w:themeColor="text1"/>
          <w:lang w:val="id-ID"/>
        </w:rPr>
      </w:pPr>
      <w:r w:rsidRPr="005226B2">
        <w:rPr>
          <w:rFonts w:ascii="Times New Roman" w:hAnsi="Times New Roman"/>
          <w:noProof/>
          <w:color w:val="000000" w:themeColor="text1"/>
          <w:lang w:val="id-ID"/>
        </w:rPr>
        <w:t>Gambar 2. Jenis Korupsi di Indonesia</w:t>
      </w:r>
    </w:p>
    <w:p w14:paraId="6191BD54" w14:textId="77777777"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Berdasarkan data diatas, dapat diketahui bahwa tingkat kejujuran di Indonesia tergolong rendah. Salah satu contohnya adalah masih banyaknya kasus penyuapan yang dilakukan oleh berbagai pihak. Beralih ke tingkat kedisiplinan, berdasarkan data Saragih (2019), diperoleh informasi bahwa tingkat kedisiplinan para PNS rendah, salah satu contohnya adalah di Jakarta dimana</w:t>
      </w:r>
      <w:r w:rsidRPr="005226B2">
        <w:rPr>
          <w:rFonts w:ascii="Times New Roman" w:hAnsi="Times New Roman"/>
          <w:noProof/>
          <w:color w:val="000000" w:themeColor="text1"/>
          <w:kern w:val="36"/>
          <w:bdr w:val="none" w:sz="0" w:space="0" w:color="auto" w:frame="1"/>
          <w:lang w:val="id-ID"/>
        </w:rPr>
        <w:t xml:space="preserve"> 4.494 PNS DKI bolos di hari pertama kerja pasca libu natal dan tahun baru 2019.  </w:t>
      </w:r>
      <w:r w:rsidRPr="005226B2">
        <w:rPr>
          <w:rFonts w:ascii="Times New Roman" w:hAnsi="Times New Roman"/>
          <w:noProof/>
          <w:color w:val="000000" w:themeColor="text1"/>
          <w:lang w:val="id-ID"/>
        </w:rPr>
        <w:t>Diperlukan berbagai upaya, khususnya dalam jenjang pendidikan dasar untuk memperbaikinya, salah satunya melalui permainan tradisional.</w:t>
      </w:r>
    </w:p>
    <w:p w14:paraId="2F19268B" w14:textId="5D6AEF00"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Permainan </w:t>
      </w:r>
      <w:r w:rsidRPr="00221D77">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dalam lingkup kecil dipandang bisa memperbaiki kedua permasalahan diatas. Hal ini penting mengingat untuk memperbaiki permasalahan diatas dimulai dari jenjang pendidikan dasar yang tentunya sangat identik dengan berbagai permainan tradisional. Permainan ini menjadi permainan favorit siswa ketika sore hari dan bisa diikuti oleh siswa perempuan dan laki-laki. </w:t>
      </w:r>
      <w:r w:rsidRPr="005226B2">
        <w:rPr>
          <w:rFonts w:ascii="Times New Roman" w:hAnsi="Times New Roman"/>
          <w:noProof/>
          <w:lang w:val="id-ID"/>
        </w:rPr>
        <w:t xml:space="preserve">Peralatan yang digunakan dalam permainan ini adalah karet – karet gelang yang dianyam memanjang. Cara menganyamnya adalah dengan dengan </w:t>
      </w:r>
      <w:r w:rsidRPr="005226B2">
        <w:rPr>
          <w:rFonts w:ascii="Times New Roman" w:hAnsi="Times New Roman"/>
          <w:noProof/>
          <w:lang w:val="id-ID"/>
        </w:rPr>
        <w:t xml:space="preserve">menyambungkan dua buah karet pada dua buah karet lainnya hingga memanjang dengan ukuran sekitar 3 – 4 meter (Achroni, 2012:44). </w:t>
      </w:r>
      <w:r w:rsidRPr="005226B2">
        <w:rPr>
          <w:rFonts w:ascii="Times New Roman" w:hAnsi="Times New Roman"/>
          <w:noProof/>
          <w:color w:val="000000" w:themeColor="text1"/>
          <w:lang w:val="id-ID"/>
        </w:rPr>
        <w:t xml:space="preserve">Berikut ini ilustrasi permainan </w:t>
      </w:r>
      <w:r w:rsidRPr="005226B2">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w:t>
      </w:r>
    </w:p>
    <w:p w14:paraId="72E872F7" w14:textId="77777777" w:rsidR="00732810" w:rsidRPr="005226B2" w:rsidRDefault="00732810" w:rsidP="00633999">
      <w:pPr>
        <w:spacing w:line="276" w:lineRule="auto"/>
        <w:ind w:left="284" w:hanging="284"/>
        <w:jc w:val="center"/>
        <w:rPr>
          <w:rFonts w:ascii="Times New Roman" w:hAnsi="Times New Roman"/>
          <w:noProof/>
          <w:color w:val="000000" w:themeColor="text1"/>
          <w:lang w:val="id-ID"/>
        </w:rPr>
      </w:pPr>
      <w:r w:rsidRPr="005226B2">
        <w:rPr>
          <w:rFonts w:ascii="Times New Roman" w:hAnsi="Times New Roman"/>
          <w:noProof/>
          <w:color w:val="000000" w:themeColor="text1"/>
          <w:lang w:val="id-ID"/>
        </w:rPr>
        <w:drawing>
          <wp:inline distT="0" distB="0" distL="0" distR="0" wp14:anchorId="05BCC023" wp14:editId="5CC1AE0A">
            <wp:extent cx="2710924" cy="1854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7F8CC8C-305F-4CF2-B2AC-CCF92D20C94C.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78808" cy="1901420"/>
                    </a:xfrm>
                    <a:prstGeom prst="rect">
                      <a:avLst/>
                    </a:prstGeom>
                  </pic:spPr>
                </pic:pic>
              </a:graphicData>
            </a:graphic>
          </wp:inline>
        </w:drawing>
      </w:r>
    </w:p>
    <w:p w14:paraId="5A8F7114" w14:textId="77929671" w:rsidR="00732810" w:rsidRPr="005226B2" w:rsidRDefault="00732810" w:rsidP="00732810">
      <w:pPr>
        <w:spacing w:line="276" w:lineRule="auto"/>
        <w:jc w:val="center"/>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Gambar 3. Ilustrasi Dolanan </w:t>
      </w:r>
      <w:r w:rsidRPr="005226B2">
        <w:rPr>
          <w:rFonts w:ascii="Times New Roman" w:hAnsi="Times New Roman"/>
          <w:i/>
          <w:iCs/>
          <w:noProof/>
          <w:color w:val="000000" w:themeColor="text1"/>
          <w:lang w:val="id-ID"/>
        </w:rPr>
        <w:t>Lengkak talik</w:t>
      </w:r>
    </w:p>
    <w:p w14:paraId="4BF1F624" w14:textId="69633E16" w:rsidR="00732810" w:rsidRPr="005226B2" w:rsidRDefault="00732810" w:rsidP="00732810">
      <w:pPr>
        <w:spacing w:line="276" w:lineRule="auto"/>
        <w:ind w:firstLine="720"/>
        <w:jc w:val="both"/>
        <w:rPr>
          <w:rFonts w:ascii="Times New Roman" w:hAnsi="Times New Roman"/>
          <w:noProof/>
          <w:lang w:val="id-ID"/>
        </w:rPr>
      </w:pPr>
      <w:r w:rsidRPr="005226B2">
        <w:rPr>
          <w:rFonts w:ascii="Times New Roman" w:hAnsi="Times New Roman"/>
          <w:noProof/>
          <w:color w:val="000000" w:themeColor="text1"/>
          <w:lang w:val="id-ID"/>
        </w:rPr>
        <w:t xml:space="preserve">Sedikitnya ada tiga orang yang harus ada dalam permainan tersebut. Terdapat dua orang yang memegang tali tersebut yang ditunjukkan oleh pemain nomor 1 dan 2. Sedangkan satu orang lainnya adalah melompat di tali yang ditunjukkan oleh pemain nomor 3. Dalam permainan lengkak talik, ada beberapa batas ketinggian tali yang diayunkan. Hal ini sejalan dengan pendapat Mulyani (2016:73), yang mengatakan bahwa ada beberapa batas ketinggian tali, diantaranya: (1) </w:t>
      </w:r>
      <w:r w:rsidRPr="005226B2">
        <w:rPr>
          <w:rFonts w:ascii="Times New Roman" w:hAnsi="Times New Roman"/>
          <w:noProof/>
          <w:lang w:val="id-ID"/>
        </w:rPr>
        <w:t>Tali berada pada batas lutut pemegang tali, (2) Tali berada sebatas pinggang, (3) Posisi tali berada di dada pemegang tali, (4) Posisi tali sebatas telinga, (5) Posisi tali sebatas kepala, (6) Posisi tali satu jengkal dari kepala, (7) Posisi tali dua jengkal dari kepala, (8) Posisi tali sehasta pemegang tali.</w:t>
      </w:r>
    </w:p>
    <w:p w14:paraId="1C7C8FCF" w14:textId="20C76260" w:rsidR="00732810" w:rsidRPr="005226B2" w:rsidRDefault="00732810" w:rsidP="00732810">
      <w:pPr>
        <w:spacing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Adapun langkah-langkah bermain </w:t>
      </w:r>
      <w:r w:rsidRPr="00221D77">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adalah sebagai berikut: (1) </w:t>
      </w:r>
      <w:r w:rsidRPr="005226B2">
        <w:rPr>
          <w:rFonts w:ascii="Times New Roman" w:hAnsi="Times New Roman"/>
          <w:noProof/>
          <w:lang w:val="id-ID"/>
        </w:rPr>
        <w:t xml:space="preserve">Melakukan undian untuk menentukan dua anak yang memegang tali. (2) Memegang tali setinggi lutut. (3) Anak yang tidak memegang tali harus melompati tali tanpa menyentuh tali (ditunjukkan pemain bernomor 3). Jika menyentuh tali, maka gentian memegang tali. (4) Jika tahap lutut dapat dilalui, dilanjutkan </w:t>
      </w:r>
      <w:r w:rsidRPr="005226B2">
        <w:rPr>
          <w:rFonts w:ascii="Times New Roman" w:hAnsi="Times New Roman"/>
          <w:noProof/>
          <w:lang w:val="id-ID"/>
        </w:rPr>
        <w:lastRenderedPageBreak/>
        <w:t>pada tahap setinggi pingang, setelah tahap pingang anak boleh menyentuh tali. (5) Lakukan permainan ini sampai tali setinggi tangan memegang tali menunjuk udara</w:t>
      </w:r>
      <w:r w:rsidRPr="005226B2">
        <w:rPr>
          <w:rFonts w:ascii="Times New Roman" w:hAnsi="Times New Roman"/>
          <w:noProof/>
          <w:color w:val="000000" w:themeColor="text1"/>
          <w:lang w:val="id-ID"/>
        </w:rPr>
        <w:t xml:space="preserve">. Permainan akan berakhir jika pemain bernomor 3 menyentuh tali yang digerakkan oleh pemain bernomor 1 dan 2. Hasil pengamatan di lapangan menunjukkan bahwa ketika bermain lengkak talik, siswa cenderung merasa senang dan gembira yang bisa memacu untuk bersikap disiplin dan jujur. Tentunya hal ini akan memengarhi pertumbuhan dan perkembangan siswa. Hal ini sejalan dengan pendapat Husdarta dan Yudha (2000:15) yang mengatakan bahwa rasa senang dan gembira akan memengaruhi pertumbuhan dan perkembangan siswa. Pertumbuhan berkaitan dengan  perubahan fisik, sedangan perkembangan berkaitan dengan kualitas fisik-psikis, dimana akan mengurangi kebiasaan-kebiasaan yang buruk. Pendapat ini juga diperkuat pendapat Sujiono (2009:144) yang mengatakan bahwa </w:t>
      </w:r>
      <w:r w:rsidRPr="005226B2">
        <w:rPr>
          <w:rFonts w:ascii="Times New Roman" w:hAnsi="Times New Roman"/>
          <w:noProof/>
          <w:lang w:val="id-ID"/>
        </w:rPr>
        <w:t xml:space="preserve">bermain adalah salah satu alat utama yang menjadi latihan untuk pertumbuhannya. </w:t>
      </w:r>
      <w:r w:rsidRPr="005226B2">
        <w:rPr>
          <w:rFonts w:ascii="Times New Roman" w:hAnsi="Times New Roman"/>
          <w:noProof/>
          <w:color w:val="000000" w:themeColor="text1"/>
          <w:lang w:val="id-ID"/>
        </w:rPr>
        <w:t xml:space="preserve"> Pertanyaannya? Dimana letak nilai karakter disiplin dan jujur dalam permainan </w:t>
      </w:r>
      <w:r w:rsidRPr="005226B2">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Berdasar hasil wawancara, observasi dan dokumentasi di lokasi penelitian diperoleh informasi bahwa permainan lengkak talik ini dapat menjadi media anak dalam menaati peraturan, karena permainan ini terikat dengan peraturan yang wajib ditaati oleh para pemainnya. Hal ini sejalan dengan pendapat Achroni (2012:73) yang mengatakan bahwa dalam permainan lengkak talik akan membantu anak belajar menaati peraturan dalam sebuah permainan karena salah satu indikator kedisiplinan adalah menaati peraturan. Hal senada juga diungkapkan oleh Syamsidah (2015:11) yang mengatakan bahwa salah satu manfaat permainan </w:t>
      </w:r>
      <w:r w:rsidRPr="005226B2">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adalah melatih perkembangan moral anak yakni bagaimana </w:t>
      </w:r>
      <w:r w:rsidRPr="005226B2">
        <w:rPr>
          <w:rFonts w:ascii="Times New Roman" w:hAnsi="Times New Roman"/>
          <w:noProof/>
          <w:color w:val="000000" w:themeColor="text1"/>
          <w:lang w:val="id-ID"/>
        </w:rPr>
        <w:t xml:space="preserve">anak mematuhi peraturan yang telah disepakati sebelumnya. Sedangkan letak kejujuran dalam permainan ini dapat dilihat dari tingkat sportivitasnya dimana pihak yang kalah mau mengakui pihak yang kalah. Hal ini sejalan dengan pendapat Achroni (2012:73) yang mengatakan bahwa salah satu manfaat permainan </w:t>
      </w:r>
      <w:r w:rsidRPr="005226B2">
        <w:rPr>
          <w:rFonts w:ascii="Times New Roman" w:hAnsi="Times New Roman"/>
          <w:i/>
          <w:iCs/>
          <w:noProof/>
          <w:color w:val="000000" w:themeColor="text1"/>
          <w:lang w:val="id-ID"/>
        </w:rPr>
        <w:t>Lengkak talik</w:t>
      </w:r>
      <w:r w:rsidRPr="005226B2">
        <w:rPr>
          <w:rFonts w:ascii="Times New Roman" w:hAnsi="Times New Roman"/>
          <w:noProof/>
          <w:color w:val="000000" w:themeColor="text1"/>
          <w:lang w:val="id-ID"/>
        </w:rPr>
        <w:t xml:space="preserve"> adalah meningkatkan sportivitas anak. Pendapat sama juga diungkapkan oleh Aisyah (2014:19) yang mengatakan bahwa perkembangan sosial anak, terutama soal kejujuran, akan berkembang jika anak bisa bersosialisasi dengan orang lain, salah satunya melalui permainan. Berikut ini indikator keberhasilan karakter disiplin dan jujur.</w:t>
      </w:r>
    </w:p>
    <w:p w14:paraId="71A5ABAC" w14:textId="77777777" w:rsidR="00732810" w:rsidRPr="005226B2" w:rsidRDefault="00732810" w:rsidP="00732810">
      <w:pPr>
        <w:spacing w:line="276" w:lineRule="auto"/>
        <w:jc w:val="center"/>
        <w:rPr>
          <w:rFonts w:ascii="Times New Roman" w:hAnsi="Times New Roman"/>
          <w:noProof/>
          <w:lang w:val="id-ID"/>
        </w:rPr>
      </w:pPr>
      <w:r w:rsidRPr="005226B2">
        <w:rPr>
          <w:rFonts w:ascii="Times New Roman" w:hAnsi="Times New Roman"/>
          <w:noProof/>
          <w:lang w:val="id-ID"/>
        </w:rPr>
        <w:t>Tabel 3. Indikator Karakter Disiplin dan Jujur</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1475"/>
        <w:gridCol w:w="1857"/>
      </w:tblGrid>
      <w:tr w:rsidR="00732810" w:rsidRPr="00C53F26" w14:paraId="18257DCC" w14:textId="77777777" w:rsidTr="0052610E">
        <w:tc>
          <w:tcPr>
            <w:tcW w:w="919" w:type="dxa"/>
            <w:vMerge w:val="restart"/>
          </w:tcPr>
          <w:p w14:paraId="7BB7DD84" w14:textId="77777777" w:rsidR="00732810" w:rsidRPr="00C53F26" w:rsidRDefault="00732810" w:rsidP="00D9155F">
            <w:pPr>
              <w:spacing w:line="276" w:lineRule="auto"/>
              <w:jc w:val="both"/>
              <w:rPr>
                <w:rFonts w:ascii="Times New Roman" w:hAnsi="Times New Roman" w:cs="Times New Roman"/>
                <w:noProof/>
                <w:sz w:val="22"/>
                <w:szCs w:val="22"/>
                <w:lang w:val="id-ID"/>
              </w:rPr>
            </w:pPr>
          </w:p>
        </w:tc>
        <w:tc>
          <w:tcPr>
            <w:tcW w:w="3329" w:type="dxa"/>
            <w:gridSpan w:val="2"/>
          </w:tcPr>
          <w:p w14:paraId="57BA10DB" w14:textId="77777777" w:rsidR="00732810" w:rsidRPr="00C53F26" w:rsidRDefault="00732810" w:rsidP="00D9155F">
            <w:pPr>
              <w:spacing w:line="276" w:lineRule="auto"/>
              <w:jc w:val="center"/>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Karakter</w:t>
            </w:r>
          </w:p>
        </w:tc>
      </w:tr>
      <w:tr w:rsidR="00732810" w:rsidRPr="00C53F26" w14:paraId="6F71E2A6" w14:textId="77777777" w:rsidTr="0052610E">
        <w:tc>
          <w:tcPr>
            <w:tcW w:w="919" w:type="dxa"/>
            <w:vMerge/>
          </w:tcPr>
          <w:p w14:paraId="7157C596" w14:textId="77777777" w:rsidR="00732810" w:rsidRPr="00C53F26" w:rsidRDefault="00732810" w:rsidP="00D9155F">
            <w:pPr>
              <w:spacing w:line="276" w:lineRule="auto"/>
              <w:jc w:val="both"/>
              <w:rPr>
                <w:rFonts w:ascii="Times New Roman" w:hAnsi="Times New Roman" w:cs="Times New Roman"/>
                <w:noProof/>
                <w:sz w:val="22"/>
                <w:szCs w:val="22"/>
                <w:lang w:val="id-ID"/>
              </w:rPr>
            </w:pPr>
          </w:p>
        </w:tc>
        <w:tc>
          <w:tcPr>
            <w:tcW w:w="1291" w:type="dxa"/>
          </w:tcPr>
          <w:p w14:paraId="4F43FA76" w14:textId="77777777" w:rsidR="00732810" w:rsidRPr="00C53F26" w:rsidRDefault="00732810" w:rsidP="00D9155F">
            <w:pPr>
              <w:spacing w:line="276" w:lineRule="auto"/>
              <w:jc w:val="center"/>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Disiplin</w:t>
            </w:r>
          </w:p>
        </w:tc>
        <w:tc>
          <w:tcPr>
            <w:tcW w:w="2038" w:type="dxa"/>
          </w:tcPr>
          <w:p w14:paraId="7DEC5B27" w14:textId="77777777" w:rsidR="00732810" w:rsidRPr="00C53F26" w:rsidRDefault="00732810" w:rsidP="00D9155F">
            <w:pPr>
              <w:spacing w:line="276" w:lineRule="auto"/>
              <w:jc w:val="center"/>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Jujur</w:t>
            </w:r>
          </w:p>
        </w:tc>
      </w:tr>
      <w:tr w:rsidR="00732810" w:rsidRPr="00C53F26" w14:paraId="382C0923" w14:textId="77777777" w:rsidTr="0052610E">
        <w:tc>
          <w:tcPr>
            <w:tcW w:w="919" w:type="dxa"/>
            <w:vAlign w:val="center"/>
          </w:tcPr>
          <w:p w14:paraId="7F10E154" w14:textId="77777777" w:rsidR="00732810" w:rsidRPr="00C53F26" w:rsidRDefault="00732810" w:rsidP="00D9155F">
            <w:pPr>
              <w:spacing w:line="276" w:lineRule="auto"/>
              <w:jc w:val="center"/>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Indikator</w:t>
            </w:r>
          </w:p>
        </w:tc>
        <w:tc>
          <w:tcPr>
            <w:tcW w:w="1291" w:type="dxa"/>
          </w:tcPr>
          <w:p w14:paraId="45A14A6D"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Menaati peraturan, tanggung jawab terhadap diri sendiri,</w:t>
            </w:r>
          </w:p>
          <w:p w14:paraId="407DB5C5" w14:textId="09D2275D" w:rsidR="00732810" w:rsidRPr="00C53F26" w:rsidRDefault="00732810" w:rsidP="00A0676A">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Mengamalkan peraturan yang sudah ada.</w:t>
            </w:r>
          </w:p>
        </w:tc>
        <w:tc>
          <w:tcPr>
            <w:tcW w:w="2038" w:type="dxa"/>
          </w:tcPr>
          <w:p w14:paraId="31B32EF1"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 xml:space="preserve">Mengungkapkan perasaan apa adanya, </w:t>
            </w:r>
          </w:p>
          <w:p w14:paraId="421CAE5D"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 xml:space="preserve">Mengakui kesalahan, terbuka, </w:t>
            </w:r>
          </w:p>
          <w:p w14:paraId="615A0551"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 xml:space="preserve">konsisten, </w:t>
            </w:r>
          </w:p>
          <w:p w14:paraId="558AE4F8"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 xml:space="preserve">dapat dipercaya, </w:t>
            </w:r>
          </w:p>
          <w:p w14:paraId="4C7ED130" w14:textId="77777777" w:rsidR="00732810" w:rsidRPr="00C53F26" w:rsidRDefault="00732810" w:rsidP="00D9155F">
            <w:pPr>
              <w:spacing w:line="276" w:lineRule="auto"/>
              <w:rPr>
                <w:rFonts w:ascii="Times New Roman" w:hAnsi="Times New Roman" w:cs="Times New Roman"/>
                <w:noProof/>
                <w:sz w:val="22"/>
                <w:szCs w:val="22"/>
                <w:lang w:val="id-ID"/>
              </w:rPr>
            </w:pPr>
            <w:r w:rsidRPr="00C53F26">
              <w:rPr>
                <w:rFonts w:ascii="Times New Roman" w:hAnsi="Times New Roman" w:cs="Times New Roman"/>
                <w:noProof/>
                <w:sz w:val="22"/>
                <w:szCs w:val="22"/>
                <w:lang w:val="id-ID"/>
              </w:rPr>
              <w:t>tidak curang.</w:t>
            </w:r>
          </w:p>
        </w:tc>
      </w:tr>
    </w:tbl>
    <w:p w14:paraId="0C67505F" w14:textId="77777777" w:rsidR="00732810" w:rsidRPr="005226B2" w:rsidRDefault="00732810" w:rsidP="00732810">
      <w:pPr>
        <w:spacing w:line="276" w:lineRule="auto"/>
        <w:ind w:firstLine="720"/>
        <w:jc w:val="both"/>
        <w:rPr>
          <w:rFonts w:ascii="Times New Roman" w:hAnsi="Times New Roman"/>
          <w:noProof/>
          <w:lang w:val="id-ID"/>
        </w:rPr>
      </w:pPr>
    </w:p>
    <w:p w14:paraId="646D6BFF" w14:textId="535B47CE" w:rsidR="008402AB" w:rsidRPr="005226B2" w:rsidRDefault="00732810" w:rsidP="00732810">
      <w:pPr>
        <w:spacing w:after="120" w:line="276" w:lineRule="auto"/>
        <w:ind w:firstLine="720"/>
        <w:jc w:val="both"/>
        <w:rPr>
          <w:rFonts w:ascii="Times New Roman" w:hAnsi="Times New Roman"/>
          <w:noProof/>
          <w:color w:val="000000" w:themeColor="text1"/>
          <w:lang w:val="id-ID"/>
        </w:rPr>
      </w:pPr>
      <w:r w:rsidRPr="005226B2">
        <w:rPr>
          <w:rFonts w:ascii="Times New Roman" w:hAnsi="Times New Roman"/>
          <w:noProof/>
          <w:lang w:val="id-ID"/>
        </w:rPr>
        <w:t>Dari tabel diatas diperoleh informasi bahwa ada beberapa indikator karakter disiplin dan jujur yang dijadikan pedoman dalam pembelntukan karakter mahasiswa.</w:t>
      </w:r>
      <w:r w:rsidRPr="005226B2">
        <w:rPr>
          <w:rFonts w:ascii="Times New Roman" w:hAnsi="Times New Roman"/>
          <w:noProof/>
          <w:color w:val="000000" w:themeColor="text1"/>
          <w:lang w:val="id-ID"/>
        </w:rPr>
        <w:t xml:space="preserve"> Bermain lengkak talik juga dapat melatih siswa tidak curang karena tidak curang merupakan salah satu indikator bahwa anak mampu bersifat jujur. Hal ini diperkuat oleh pendapat samani dan hariyanto (2012:51) bahwa salah satu bukti keberhasilan dari sikap jujur adalah tidak bermain curang. </w:t>
      </w:r>
    </w:p>
    <w:p w14:paraId="073A1973" w14:textId="587D4266" w:rsidR="005519E1" w:rsidRPr="005226B2" w:rsidRDefault="00963A99" w:rsidP="00732810">
      <w:pPr>
        <w:pStyle w:val="Heading4"/>
        <w:tabs>
          <w:tab w:val="left" w:pos="284"/>
        </w:tabs>
        <w:spacing w:after="120"/>
        <w:jc w:val="left"/>
        <w:rPr>
          <w:noProof/>
          <w:szCs w:val="24"/>
          <w:lang w:val="id-ID"/>
        </w:rPr>
      </w:pPr>
      <w:r w:rsidRPr="005226B2">
        <w:rPr>
          <w:noProof/>
          <w:szCs w:val="24"/>
          <w:lang w:val="id-ID"/>
        </w:rPr>
        <w:lastRenderedPageBreak/>
        <w:t>4.</w:t>
      </w:r>
      <w:r w:rsidRPr="005226B2">
        <w:rPr>
          <w:noProof/>
          <w:szCs w:val="24"/>
          <w:lang w:val="id-ID"/>
        </w:rPr>
        <w:tab/>
        <w:t>Kesimpulan</w:t>
      </w:r>
    </w:p>
    <w:p w14:paraId="5FF0E909" w14:textId="4884FD77" w:rsidR="00DA6AD8" w:rsidRPr="005226B2" w:rsidRDefault="00732810" w:rsidP="00732810">
      <w:pPr>
        <w:spacing w:after="120" w:line="276" w:lineRule="auto"/>
        <w:ind w:firstLine="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Perkembangan teknologi telah membuat bergersernya permainan tradisional ke permainan modern yang mengakibatkan menurunnya karakter generasi muda. Terdapat beberapa nilai yang terkandung di permainan tradisional yang tidak dimiliki oleh permainan modern. Salah satu permainan yang cocok digunakan untuk menumbuhkan karakter, khususnya karakter jujur dan disiplin adalah permainan Lompat tali yang berasal dari suku sasak, Lombok. Permainan Lompat tali dimainkan oleh beberapa anak yang dapat menumbuhkan kerjasama. Hal ini berbeda dengan permainan modern yang lebih bersifat indiviualistik. Letak kejujuran dalam permainan Lompat tali dapat dilihat dari tingkat sportivitasnya dimana pihak yang kalah mau mengakui pihak yang kalah. Sedangkan letak kedisiplinannya terlihat ketika para pemain menaati peraturan, karena permainan ini terikat dengan peraturan yang wajib ditaati oleh para pemainnya</w:t>
      </w:r>
    </w:p>
    <w:p w14:paraId="3828D9D6" w14:textId="77777777" w:rsidR="00DA6AD8" w:rsidRPr="005226B2" w:rsidRDefault="00DA6AD8" w:rsidP="00963A99">
      <w:pPr>
        <w:tabs>
          <w:tab w:val="left" w:pos="284"/>
        </w:tabs>
        <w:jc w:val="both"/>
        <w:rPr>
          <w:b/>
          <w:bCs/>
          <w:noProof/>
          <w:szCs w:val="24"/>
          <w:lang w:val="id-ID"/>
        </w:rPr>
      </w:pPr>
    </w:p>
    <w:p w14:paraId="4A1CE2A4" w14:textId="3E0B6707" w:rsidR="00963A99" w:rsidRPr="005226B2" w:rsidRDefault="00732810" w:rsidP="00A0676A">
      <w:pPr>
        <w:tabs>
          <w:tab w:val="left" w:pos="284"/>
        </w:tabs>
        <w:spacing w:after="120"/>
        <w:jc w:val="both"/>
        <w:rPr>
          <w:b/>
          <w:bCs/>
          <w:noProof/>
          <w:szCs w:val="24"/>
          <w:lang w:val="id-ID"/>
        </w:rPr>
      </w:pPr>
      <w:r w:rsidRPr="005226B2">
        <w:rPr>
          <w:b/>
          <w:bCs/>
          <w:noProof/>
          <w:szCs w:val="24"/>
          <w:lang w:val="id-ID"/>
        </w:rPr>
        <w:t>D</w:t>
      </w:r>
      <w:r w:rsidR="00963A99" w:rsidRPr="005226B2">
        <w:rPr>
          <w:b/>
          <w:bCs/>
          <w:noProof/>
          <w:szCs w:val="24"/>
          <w:lang w:val="id-ID"/>
        </w:rPr>
        <w:t>aftar Acuan</w:t>
      </w:r>
    </w:p>
    <w:p w14:paraId="00A9205A" w14:textId="7F91F89A" w:rsidR="00A0676A" w:rsidRPr="005226B2" w:rsidRDefault="00A0676A" w:rsidP="00A0676A">
      <w:pPr>
        <w:spacing w:after="120"/>
        <w:ind w:left="709" w:hanging="709"/>
        <w:jc w:val="both"/>
        <w:rPr>
          <w:rFonts w:ascii="Times New Roman" w:hAnsi="Times New Roman"/>
          <w:noProof/>
          <w:lang w:val="id-ID"/>
        </w:rPr>
      </w:pPr>
      <w:r w:rsidRPr="005226B2">
        <w:rPr>
          <w:rFonts w:ascii="Times New Roman" w:hAnsi="Times New Roman"/>
          <w:noProof/>
          <w:lang w:val="id-ID"/>
        </w:rPr>
        <w:t xml:space="preserve">Aisyah. 2014. </w:t>
      </w:r>
      <w:r w:rsidRPr="005226B2">
        <w:rPr>
          <w:rFonts w:ascii="Times New Roman" w:hAnsi="Times New Roman"/>
          <w:i/>
          <w:iCs/>
          <w:noProof/>
          <w:lang w:val="id-ID"/>
        </w:rPr>
        <w:t xml:space="preserve">Kumpulan Permainan Anak Tradisional Indonesia. </w:t>
      </w:r>
      <w:r w:rsidRPr="005226B2">
        <w:rPr>
          <w:rFonts w:ascii="Times New Roman" w:hAnsi="Times New Roman"/>
          <w:noProof/>
          <w:lang w:val="id-ID"/>
        </w:rPr>
        <w:t>Jakarta: Niaga Swadaya.</w:t>
      </w:r>
    </w:p>
    <w:p w14:paraId="1A010410" w14:textId="1DFB38D0" w:rsidR="00A0676A" w:rsidRPr="005226B2" w:rsidRDefault="00A0676A" w:rsidP="00A0676A">
      <w:pPr>
        <w:ind w:left="720" w:hanging="720"/>
        <w:jc w:val="both"/>
        <w:rPr>
          <w:rFonts w:ascii="Times New Roman" w:hAnsi="Times New Roman"/>
          <w:noProof/>
          <w:color w:val="000000" w:themeColor="text1"/>
          <w:u w:val="single"/>
          <w:lang w:val="id-ID"/>
        </w:rPr>
      </w:pPr>
      <w:r w:rsidRPr="005226B2">
        <w:rPr>
          <w:rStyle w:val="fontstyle01"/>
          <w:noProof/>
          <w:color w:val="000000" w:themeColor="text1"/>
          <w:lang w:val="id-ID"/>
        </w:rPr>
        <w:t xml:space="preserve">Annur, Cindy Mutia. 2019. </w:t>
      </w:r>
      <w:r w:rsidRPr="005226B2">
        <w:rPr>
          <w:rFonts w:ascii="Times New Roman" w:hAnsi="Times New Roman"/>
          <w:i/>
          <w:iCs/>
          <w:noProof/>
          <w:color w:val="000000" w:themeColor="text1"/>
          <w:shd w:val="clear" w:color="auto" w:fill="FFFFFF"/>
          <w:lang w:val="id-ID"/>
        </w:rPr>
        <w:t>Indonesia Peringkat Kedua Pemain Aktif PUBG Terbanyak di Dunia.</w:t>
      </w:r>
      <w:r w:rsidRPr="005226B2">
        <w:rPr>
          <w:rFonts w:ascii="Times New Roman" w:hAnsi="Times New Roman"/>
          <w:noProof/>
          <w:color w:val="000000" w:themeColor="text1"/>
          <w:shd w:val="clear" w:color="auto" w:fill="FFFFFF"/>
          <w:lang w:val="id-ID"/>
        </w:rPr>
        <w:t xml:space="preserve"> [internet]. [cited 20 Juli 2019]. Available from </w:t>
      </w:r>
      <w:hyperlink r:id="rId10" w:history="1">
        <w:r w:rsidRPr="005226B2">
          <w:rPr>
            <w:rStyle w:val="Hyperlink"/>
            <w:rFonts w:ascii="Times New Roman" w:hAnsi="Times New Roman"/>
            <w:noProof/>
            <w:color w:val="000000" w:themeColor="text1"/>
            <w:bdr w:val="none" w:sz="0" w:space="0" w:color="auto" w:frame="1"/>
            <w:shd w:val="clear" w:color="auto" w:fill="FFFFFF"/>
            <w:lang w:val="id-ID"/>
          </w:rPr>
          <w:t>https://katadata.co.id/berita/2019/05/25/indonesia-peringkat-kedua-pemain-aktif-pubg-terbanyak-di-dunia</w:t>
        </w:r>
      </w:hyperlink>
      <w:r w:rsidRPr="005226B2">
        <w:rPr>
          <w:rFonts w:ascii="Times New Roman" w:hAnsi="Times New Roman"/>
          <w:noProof/>
          <w:color w:val="000000" w:themeColor="text1"/>
          <w:u w:val="single"/>
          <w:lang w:val="id-ID"/>
        </w:rPr>
        <w:t>.</w:t>
      </w:r>
    </w:p>
    <w:p w14:paraId="560F8A46" w14:textId="49BF499F" w:rsidR="00A0676A" w:rsidRPr="005226B2" w:rsidRDefault="00A0676A" w:rsidP="00A0676A">
      <w:pPr>
        <w:ind w:left="568" w:hanging="568"/>
        <w:jc w:val="both"/>
        <w:rPr>
          <w:rFonts w:ascii="Times New Roman" w:hAnsi="Times New Roman"/>
          <w:noProof/>
          <w:color w:val="000000" w:themeColor="text1"/>
          <w:szCs w:val="24"/>
          <w:lang w:val="id-ID"/>
        </w:rPr>
      </w:pPr>
      <w:r w:rsidRPr="005226B2">
        <w:rPr>
          <w:rStyle w:val="fontstyle01"/>
          <w:noProof/>
          <w:color w:val="000000" w:themeColor="text1"/>
          <w:lang w:val="id-ID"/>
        </w:rPr>
        <w:t xml:space="preserve">Asy’Arie, Musa. 2017. </w:t>
      </w:r>
      <w:r w:rsidRPr="005226B2">
        <w:rPr>
          <w:rStyle w:val="fontstyle01"/>
          <w:i/>
          <w:iCs/>
          <w:noProof/>
          <w:color w:val="000000" w:themeColor="text1"/>
          <w:lang w:val="id-ID"/>
        </w:rPr>
        <w:t>Manusia Kotak</w:t>
      </w:r>
      <w:r w:rsidRPr="005226B2">
        <w:rPr>
          <w:rStyle w:val="fontstyle01"/>
          <w:noProof/>
          <w:color w:val="000000" w:themeColor="text1"/>
          <w:lang w:val="id-ID"/>
        </w:rPr>
        <w:t>. Jakarta: LESFI</w:t>
      </w:r>
    </w:p>
    <w:p w14:paraId="6E51328A" w14:textId="20A6A91D" w:rsidR="00A0676A" w:rsidRPr="005226B2" w:rsidRDefault="00A0676A" w:rsidP="00A0676A">
      <w:pPr>
        <w:ind w:left="720" w:hanging="720"/>
        <w:jc w:val="both"/>
        <w:rPr>
          <w:rStyle w:val="fontstyle01"/>
          <w:noProof/>
          <w:color w:val="auto"/>
          <w:szCs w:val="20"/>
          <w:lang w:val="id-ID"/>
        </w:rPr>
      </w:pPr>
      <w:r w:rsidRPr="005226B2">
        <w:rPr>
          <w:rFonts w:ascii="Times New Roman" w:hAnsi="Times New Roman"/>
          <w:noProof/>
          <w:lang w:val="id-ID"/>
        </w:rPr>
        <w:t xml:space="preserve">Husdarta, dkk. 1999. </w:t>
      </w:r>
      <w:r w:rsidRPr="005226B2">
        <w:rPr>
          <w:rFonts w:ascii="Times New Roman" w:hAnsi="Times New Roman"/>
          <w:i/>
          <w:iCs/>
          <w:noProof/>
          <w:lang w:val="id-ID"/>
        </w:rPr>
        <w:t>Perkembangan Peserta Didik</w:t>
      </w:r>
      <w:r w:rsidRPr="005226B2">
        <w:rPr>
          <w:rFonts w:ascii="Times New Roman" w:hAnsi="Times New Roman"/>
          <w:noProof/>
          <w:lang w:val="id-ID"/>
        </w:rPr>
        <w:t>. Jakarta: Depdikbud.</w:t>
      </w:r>
    </w:p>
    <w:p w14:paraId="3C0CDC88" w14:textId="77777777" w:rsidR="00A0676A" w:rsidRPr="005226B2" w:rsidRDefault="00A0676A" w:rsidP="00A0676A">
      <w:pPr>
        <w:ind w:left="720" w:hanging="720"/>
        <w:jc w:val="both"/>
        <w:rPr>
          <w:rFonts w:ascii="Times New Roman" w:hAnsi="Times New Roman"/>
          <w:noProof/>
          <w:lang w:val="id-ID"/>
        </w:rPr>
      </w:pPr>
      <w:r w:rsidRPr="005226B2">
        <w:rPr>
          <w:rFonts w:ascii="Times New Roman" w:hAnsi="Times New Roman"/>
          <w:noProof/>
          <w:lang w:val="id-ID"/>
        </w:rPr>
        <w:t xml:space="preserve">Keen, Achhroni. 2012. </w:t>
      </w:r>
      <w:r w:rsidRPr="005226B2">
        <w:rPr>
          <w:rFonts w:ascii="Times New Roman" w:hAnsi="Times New Roman"/>
          <w:i/>
          <w:iCs/>
          <w:noProof/>
          <w:lang w:val="id-ID"/>
        </w:rPr>
        <w:t>Mengoptimalkan Tumbuh kembang anak melalui permainan tradisional</w:t>
      </w:r>
      <w:r w:rsidRPr="005226B2">
        <w:rPr>
          <w:rFonts w:ascii="Times New Roman" w:hAnsi="Times New Roman"/>
          <w:noProof/>
          <w:lang w:val="id-ID"/>
        </w:rPr>
        <w:t>. Jogjakarta : Javalitera</w:t>
      </w:r>
    </w:p>
    <w:p w14:paraId="547525BF" w14:textId="77777777" w:rsidR="00A0676A" w:rsidRPr="005226B2" w:rsidRDefault="00A0676A" w:rsidP="00A0676A">
      <w:pPr>
        <w:ind w:left="720" w:hanging="720"/>
        <w:jc w:val="both"/>
        <w:rPr>
          <w:rStyle w:val="fontstyle01"/>
          <w:noProof/>
          <w:color w:val="000000" w:themeColor="text1"/>
          <w:lang w:val="id-ID"/>
        </w:rPr>
      </w:pPr>
    </w:p>
    <w:p w14:paraId="094A9A87" w14:textId="7B4E97EC" w:rsidR="00A0676A" w:rsidRPr="005226B2" w:rsidRDefault="00A0676A" w:rsidP="00A0676A">
      <w:pPr>
        <w:ind w:left="720" w:hanging="720"/>
        <w:jc w:val="both"/>
        <w:rPr>
          <w:rStyle w:val="fontstyle01"/>
          <w:noProof/>
          <w:color w:val="000000" w:themeColor="text1"/>
          <w:lang w:val="id-ID"/>
        </w:rPr>
      </w:pPr>
      <w:r w:rsidRPr="005226B2">
        <w:rPr>
          <w:rStyle w:val="fontstyle01"/>
          <w:noProof/>
          <w:color w:val="000000" w:themeColor="text1"/>
          <w:lang w:val="id-ID"/>
        </w:rPr>
        <w:t xml:space="preserve">Kurniati, E. 2011. </w:t>
      </w:r>
      <w:r w:rsidRPr="005226B2">
        <w:rPr>
          <w:rStyle w:val="fontstyle01"/>
          <w:i/>
          <w:iCs/>
          <w:noProof/>
          <w:color w:val="000000" w:themeColor="text1"/>
          <w:lang w:val="id-ID"/>
        </w:rPr>
        <w:t>Program Bimbingan untuk Mengembangkan Keterampilan Sosial Anak</w:t>
      </w:r>
      <w:r w:rsidRPr="005226B2">
        <w:rPr>
          <w:rFonts w:ascii="Times New Roman" w:hAnsi="Times New Roman"/>
          <w:i/>
          <w:iCs/>
          <w:noProof/>
          <w:color w:val="000000" w:themeColor="text1"/>
          <w:lang w:val="id-ID"/>
        </w:rPr>
        <w:t xml:space="preserve"> </w:t>
      </w:r>
      <w:r w:rsidRPr="005226B2">
        <w:rPr>
          <w:rStyle w:val="fontstyle01"/>
          <w:i/>
          <w:iCs/>
          <w:noProof/>
          <w:color w:val="000000" w:themeColor="text1"/>
          <w:lang w:val="id-ID"/>
        </w:rPr>
        <w:t>Melalui Permainan Tradisional</w:t>
      </w:r>
      <w:r w:rsidRPr="005226B2">
        <w:rPr>
          <w:rStyle w:val="fontstyle01"/>
          <w:noProof/>
          <w:color w:val="000000" w:themeColor="text1"/>
          <w:lang w:val="id-ID"/>
        </w:rPr>
        <w:t>. Surakarta: Skripsi Universitas Muhammadiyah</w:t>
      </w:r>
      <w:r w:rsidRPr="005226B2">
        <w:rPr>
          <w:rFonts w:ascii="Times New Roman" w:hAnsi="Times New Roman"/>
          <w:noProof/>
          <w:color w:val="000000" w:themeColor="text1"/>
          <w:lang w:val="id-ID"/>
        </w:rPr>
        <w:t xml:space="preserve"> </w:t>
      </w:r>
      <w:r w:rsidRPr="005226B2">
        <w:rPr>
          <w:rStyle w:val="fontstyle01"/>
          <w:noProof/>
          <w:color w:val="000000" w:themeColor="text1"/>
          <w:lang w:val="id-ID"/>
        </w:rPr>
        <w:t>Surakarta. Tidak diterbitkan.</w:t>
      </w:r>
    </w:p>
    <w:p w14:paraId="2192DEC1" w14:textId="22FDBD29" w:rsidR="00A0676A" w:rsidRPr="005226B2" w:rsidRDefault="00A0676A" w:rsidP="00A0676A">
      <w:pPr>
        <w:ind w:left="709" w:hanging="709"/>
        <w:jc w:val="both"/>
        <w:rPr>
          <w:rStyle w:val="fontstyle01"/>
          <w:noProof/>
          <w:color w:val="auto"/>
          <w:szCs w:val="20"/>
          <w:lang w:val="id-ID"/>
        </w:rPr>
      </w:pPr>
      <w:r w:rsidRPr="005226B2">
        <w:rPr>
          <w:rFonts w:ascii="Times New Roman" w:hAnsi="Times New Roman"/>
          <w:noProof/>
          <w:lang w:val="id-ID"/>
        </w:rPr>
        <w:t xml:space="preserve">Lexy. J. Moleong. 2000. </w:t>
      </w:r>
      <w:r w:rsidRPr="005226B2">
        <w:rPr>
          <w:rFonts w:ascii="Times New Roman" w:hAnsi="Times New Roman"/>
          <w:i/>
          <w:iCs/>
          <w:noProof/>
          <w:lang w:val="id-ID"/>
        </w:rPr>
        <w:t>Metodologi Penelitian Kualitatif</w:t>
      </w:r>
      <w:r w:rsidRPr="005226B2">
        <w:rPr>
          <w:rFonts w:ascii="Times New Roman" w:hAnsi="Times New Roman"/>
          <w:noProof/>
          <w:lang w:val="id-ID"/>
        </w:rPr>
        <w:t>. Bandung: PT Remaja Rosdakarya</w:t>
      </w:r>
    </w:p>
    <w:p w14:paraId="15430A50" w14:textId="40D769AC" w:rsidR="00A0676A" w:rsidRPr="005226B2" w:rsidRDefault="00A0676A" w:rsidP="00A0676A">
      <w:pPr>
        <w:ind w:left="720" w:hanging="720"/>
        <w:jc w:val="both"/>
        <w:rPr>
          <w:rFonts w:ascii="Times New Roman" w:hAnsi="Times New Roman"/>
          <w:noProof/>
          <w:color w:val="000000" w:themeColor="text1"/>
          <w:szCs w:val="24"/>
          <w:lang w:val="id-ID"/>
        </w:rPr>
      </w:pPr>
      <w:r w:rsidRPr="005226B2">
        <w:rPr>
          <w:rFonts w:ascii="Times New Roman" w:hAnsi="Times New Roman"/>
          <w:noProof/>
          <w:color w:val="000000" w:themeColor="text1"/>
          <w:lang w:val="id-ID"/>
        </w:rPr>
        <w:t xml:space="preserve">Misbach, I. H. 2006. </w:t>
      </w:r>
      <w:r w:rsidRPr="005226B2">
        <w:rPr>
          <w:rFonts w:ascii="Times New Roman" w:hAnsi="Times New Roman"/>
          <w:i/>
          <w:iCs/>
          <w:noProof/>
          <w:color w:val="000000" w:themeColor="text1"/>
          <w:lang w:val="id-ID"/>
        </w:rPr>
        <w:t>Peran Permainan Tradisional Yang Bermuatan Edukatif  Dalam Menyumbang Pembentukan Karakter Dan Identitas Bangsa</w:t>
      </w:r>
      <w:r w:rsidRPr="005226B2">
        <w:rPr>
          <w:rFonts w:ascii="Times New Roman" w:hAnsi="Times New Roman"/>
          <w:noProof/>
          <w:color w:val="000000" w:themeColor="text1"/>
          <w:lang w:val="id-ID"/>
        </w:rPr>
        <w:t>. Bandung : Universitas Pendidikan Indonesia</w:t>
      </w:r>
    </w:p>
    <w:p w14:paraId="437AA717" w14:textId="34B270B6" w:rsidR="00A0676A" w:rsidRPr="005226B2" w:rsidRDefault="00A0676A" w:rsidP="00A0676A">
      <w:pPr>
        <w:ind w:left="720" w:hanging="720"/>
        <w:jc w:val="both"/>
        <w:rPr>
          <w:rFonts w:ascii="Times New Roman" w:hAnsi="Times New Roman"/>
          <w:noProof/>
          <w:lang w:val="id-ID"/>
        </w:rPr>
      </w:pPr>
      <w:r w:rsidRPr="005226B2">
        <w:rPr>
          <w:rFonts w:ascii="Times New Roman" w:hAnsi="Times New Roman"/>
          <w:noProof/>
          <w:lang w:val="id-ID"/>
        </w:rPr>
        <w:t xml:space="preserve">Mulyani, Novi. 2016. </w:t>
      </w:r>
      <w:r w:rsidRPr="005226B2">
        <w:rPr>
          <w:rFonts w:ascii="Times New Roman" w:hAnsi="Times New Roman"/>
          <w:i/>
          <w:iCs/>
          <w:noProof/>
          <w:lang w:val="id-ID"/>
        </w:rPr>
        <w:t xml:space="preserve">Super Asyik Permainan Tradisional Anak Indonesia. </w:t>
      </w:r>
      <w:r w:rsidRPr="005226B2">
        <w:rPr>
          <w:rFonts w:ascii="Times New Roman" w:hAnsi="Times New Roman"/>
          <w:noProof/>
          <w:lang w:val="id-ID"/>
        </w:rPr>
        <w:t>Jogjakarta :</w:t>
      </w:r>
      <w:r w:rsidRPr="005226B2">
        <w:rPr>
          <w:rFonts w:ascii="Times New Roman" w:hAnsi="Times New Roman"/>
          <w:noProof/>
          <w:lang w:val="id-ID"/>
        </w:rPr>
        <w:br/>
        <w:t>Diva Press</w:t>
      </w:r>
    </w:p>
    <w:p w14:paraId="7B563C8D" w14:textId="3C9AD248" w:rsidR="00A0676A" w:rsidRPr="005226B2" w:rsidRDefault="00A0676A" w:rsidP="00A0676A">
      <w:pPr>
        <w:ind w:left="720" w:hanging="720"/>
        <w:jc w:val="both"/>
        <w:rPr>
          <w:rFonts w:ascii="Times New Roman" w:hAnsi="Times New Roman"/>
          <w:noProof/>
          <w:lang w:val="id-ID"/>
        </w:rPr>
      </w:pPr>
      <w:r w:rsidRPr="005226B2">
        <w:rPr>
          <w:rFonts w:ascii="Times New Roman" w:hAnsi="Times New Roman"/>
          <w:noProof/>
          <w:lang w:val="id-ID"/>
        </w:rPr>
        <w:t xml:space="preserve">Nurani Sujiono, Yuliani. 2009.  </w:t>
      </w:r>
      <w:r w:rsidRPr="005226B2">
        <w:rPr>
          <w:rFonts w:ascii="Times New Roman" w:hAnsi="Times New Roman"/>
          <w:i/>
          <w:iCs/>
          <w:noProof/>
          <w:lang w:val="id-ID"/>
        </w:rPr>
        <w:t xml:space="preserve">Konsep Dasar Pendidikan Anak Usia Dini. </w:t>
      </w:r>
      <w:r w:rsidRPr="005226B2">
        <w:rPr>
          <w:rFonts w:ascii="Times New Roman" w:hAnsi="Times New Roman"/>
          <w:noProof/>
          <w:lang w:val="id-ID"/>
        </w:rPr>
        <w:t>Jakarta : PT Indeks Permata Puri Media</w:t>
      </w:r>
    </w:p>
    <w:p w14:paraId="4AB833CC" w14:textId="1A81D7AB" w:rsidR="00A0676A" w:rsidRPr="005226B2" w:rsidRDefault="00A0676A" w:rsidP="00A0676A">
      <w:pPr>
        <w:ind w:left="720" w:hanging="720"/>
        <w:jc w:val="both"/>
        <w:rPr>
          <w:rFonts w:ascii="Times New Roman" w:hAnsi="Times New Roman"/>
          <w:noProof/>
          <w:color w:val="000000" w:themeColor="text1"/>
          <w:lang w:val="id-ID"/>
        </w:rPr>
      </w:pPr>
      <w:r w:rsidRPr="005226B2">
        <w:rPr>
          <w:rFonts w:ascii="Times New Roman" w:hAnsi="Times New Roman"/>
          <w:noProof/>
          <w:color w:val="000000" w:themeColor="text1"/>
          <w:lang w:val="id-ID"/>
        </w:rPr>
        <w:t xml:space="preserve">Purwaningsih, Ernawati. 2006. </w:t>
      </w:r>
      <w:r w:rsidRPr="005226B2">
        <w:rPr>
          <w:rFonts w:ascii="Times New Roman" w:hAnsi="Times New Roman"/>
          <w:i/>
          <w:iCs/>
          <w:noProof/>
          <w:color w:val="000000" w:themeColor="text1"/>
          <w:lang w:val="id-ID"/>
        </w:rPr>
        <w:t>Permainan Tradisional Anak: Salah Satu</w:t>
      </w:r>
      <w:r w:rsidRPr="005226B2">
        <w:rPr>
          <w:rFonts w:ascii="Times New Roman" w:hAnsi="Times New Roman"/>
          <w:i/>
          <w:iCs/>
          <w:noProof/>
          <w:color w:val="000000" w:themeColor="text1"/>
          <w:lang w:val="id-ID"/>
        </w:rPr>
        <w:br/>
        <w:t xml:space="preserve">Khasanah Budaya yang Perlu Dilestarikan. </w:t>
      </w:r>
      <w:r w:rsidRPr="005226B2">
        <w:rPr>
          <w:rFonts w:ascii="Times New Roman" w:hAnsi="Times New Roman"/>
          <w:noProof/>
          <w:color w:val="000000" w:themeColor="text1"/>
          <w:lang w:val="id-ID"/>
        </w:rPr>
        <w:t>Yogyakarta: P3NB.</w:t>
      </w:r>
    </w:p>
    <w:p w14:paraId="2253B81D" w14:textId="023B87DA" w:rsidR="00A0676A" w:rsidRPr="005226B2" w:rsidRDefault="00A0676A" w:rsidP="00A0676A">
      <w:pPr>
        <w:ind w:left="720" w:hanging="720"/>
        <w:jc w:val="both"/>
        <w:rPr>
          <w:rFonts w:ascii="Times New Roman" w:hAnsi="Times New Roman"/>
          <w:noProof/>
          <w:color w:val="000000" w:themeColor="text1"/>
          <w:lang w:val="id-ID"/>
        </w:rPr>
      </w:pPr>
      <w:r w:rsidRPr="005226B2">
        <w:rPr>
          <w:rFonts w:ascii="Times New Roman" w:hAnsi="Times New Roman"/>
          <w:noProof/>
          <w:color w:val="000000" w:themeColor="text1"/>
          <w:kern w:val="36"/>
          <w:bdr w:val="none" w:sz="0" w:space="0" w:color="auto" w:frame="1"/>
          <w:lang w:val="id-ID"/>
        </w:rPr>
        <w:t xml:space="preserve">Saragih, Selamat. 2019. </w:t>
      </w:r>
      <w:r w:rsidRPr="005226B2">
        <w:rPr>
          <w:rFonts w:ascii="Times New Roman" w:hAnsi="Times New Roman"/>
          <w:i/>
          <w:iCs/>
          <w:noProof/>
          <w:color w:val="000000" w:themeColor="text1"/>
          <w:kern w:val="36"/>
          <w:bdr w:val="none" w:sz="0" w:space="0" w:color="auto" w:frame="1"/>
          <w:lang w:val="id-ID"/>
        </w:rPr>
        <w:t>Disiplin Rendah, 4.494 PNS DKI Bolos Hari Pertama Kerja</w:t>
      </w:r>
      <w:r w:rsidRPr="005226B2">
        <w:rPr>
          <w:rFonts w:ascii="Times New Roman" w:hAnsi="Times New Roman"/>
          <w:noProof/>
          <w:color w:val="000000" w:themeColor="text1"/>
          <w:kern w:val="36"/>
          <w:bdr w:val="none" w:sz="0" w:space="0" w:color="auto" w:frame="1"/>
          <w:lang w:val="id-ID"/>
        </w:rPr>
        <w:t>. [internet], [cited 10 Juli 2019]. Available from</w:t>
      </w:r>
      <w:r w:rsidRPr="005226B2">
        <w:rPr>
          <w:rFonts w:ascii="Times New Roman" w:hAnsi="Times New Roman"/>
          <w:noProof/>
          <w:color w:val="000000" w:themeColor="text1"/>
          <w:kern w:val="36"/>
          <w:lang w:val="id-ID"/>
        </w:rPr>
        <w:t xml:space="preserve"> </w:t>
      </w:r>
      <w:hyperlink r:id="rId11" w:history="1">
        <w:r w:rsidRPr="005226B2">
          <w:rPr>
            <w:rStyle w:val="Hyperlink"/>
            <w:rFonts w:ascii="Times New Roman" w:hAnsi="Times New Roman"/>
            <w:noProof/>
            <w:color w:val="000000" w:themeColor="text1"/>
            <w:lang w:val="id-ID"/>
          </w:rPr>
          <w:t>https://mediaindonesia.com/read/detail/207810-disiplin-rendah-4494-pns-dki-bolos-hari-pertama-kerja</w:t>
        </w:r>
      </w:hyperlink>
      <w:r w:rsidRPr="005226B2">
        <w:rPr>
          <w:rFonts w:ascii="Times New Roman" w:hAnsi="Times New Roman"/>
          <w:noProof/>
          <w:color w:val="000000" w:themeColor="text1"/>
          <w:lang w:val="id-ID"/>
        </w:rPr>
        <w:t>.</w:t>
      </w:r>
    </w:p>
    <w:p w14:paraId="0571580C" w14:textId="11272442" w:rsidR="00A0676A" w:rsidRPr="005226B2" w:rsidRDefault="00A0676A" w:rsidP="00A0676A">
      <w:pPr>
        <w:ind w:left="720" w:hanging="720"/>
        <w:jc w:val="both"/>
        <w:rPr>
          <w:rFonts w:ascii="Times New Roman" w:hAnsi="Times New Roman"/>
          <w:noProof/>
          <w:lang w:val="id-ID"/>
        </w:rPr>
      </w:pPr>
      <w:r w:rsidRPr="005226B2">
        <w:rPr>
          <w:rFonts w:ascii="Times New Roman" w:hAnsi="Times New Roman"/>
          <w:noProof/>
          <w:lang w:val="id-ID"/>
        </w:rPr>
        <w:t xml:space="preserve">Sudarwan, Danim. 2002. </w:t>
      </w:r>
      <w:r w:rsidRPr="005226B2">
        <w:rPr>
          <w:rFonts w:ascii="Times New Roman" w:hAnsi="Times New Roman"/>
          <w:i/>
          <w:iCs/>
          <w:noProof/>
          <w:lang w:val="id-ID"/>
        </w:rPr>
        <w:t>Menjadi Peneliti Kualitatif Rancangan Metodologi, Presentasi, dan Publikasi Hasil Penelitian untuk Mahasiswa dan Penelitian Pemula Bidang Ilmu Sosial, Pendidikan, dan Humaniora</w:t>
      </w:r>
      <w:r w:rsidRPr="005226B2">
        <w:rPr>
          <w:rFonts w:ascii="Times New Roman" w:hAnsi="Times New Roman"/>
          <w:noProof/>
          <w:lang w:val="id-ID"/>
        </w:rPr>
        <w:t>. Bandung: Remaja Rosdakarya</w:t>
      </w:r>
    </w:p>
    <w:p w14:paraId="312A5675" w14:textId="25A6C4A1" w:rsidR="00A0676A" w:rsidRPr="005226B2" w:rsidRDefault="00A0676A" w:rsidP="00A0676A">
      <w:pPr>
        <w:ind w:left="720" w:hanging="720"/>
        <w:jc w:val="both"/>
        <w:rPr>
          <w:rFonts w:ascii="Times New Roman" w:hAnsi="Times New Roman"/>
          <w:noProof/>
          <w:u w:val="single"/>
          <w:lang w:val="id-ID"/>
        </w:rPr>
      </w:pPr>
      <w:r w:rsidRPr="005226B2">
        <w:rPr>
          <w:rFonts w:ascii="Times New Roman" w:hAnsi="Times New Roman"/>
          <w:noProof/>
          <w:lang w:val="id-ID"/>
        </w:rPr>
        <w:t xml:space="preserve">Suhendra. 2016. </w:t>
      </w:r>
      <w:r w:rsidRPr="005226B2">
        <w:rPr>
          <w:rFonts w:ascii="Times New Roman" w:hAnsi="Times New Roman"/>
          <w:i/>
          <w:iCs/>
          <w:noProof/>
          <w:shd w:val="clear" w:color="auto" w:fill="FFFFFF"/>
          <w:lang w:val="id-ID"/>
        </w:rPr>
        <w:t>Asa Permainan Tradisional Sebelum Punah</w:t>
      </w:r>
      <w:r w:rsidRPr="005226B2">
        <w:rPr>
          <w:rFonts w:ascii="Times New Roman" w:hAnsi="Times New Roman"/>
          <w:noProof/>
          <w:shd w:val="clear" w:color="auto" w:fill="FFFFFF"/>
          <w:lang w:val="id-ID"/>
        </w:rPr>
        <w:t xml:space="preserve">. [internet], [cited 1 Agustus 2019]. Available from </w:t>
      </w:r>
      <w:hyperlink r:id="rId12" w:history="1">
        <w:r w:rsidRPr="005226B2">
          <w:rPr>
            <w:rStyle w:val="Hyperlink"/>
            <w:rFonts w:ascii="Times New Roman" w:hAnsi="Times New Roman"/>
            <w:noProof/>
            <w:shd w:val="clear" w:color="auto" w:fill="FFFFFF"/>
            <w:lang w:val="id-ID"/>
          </w:rPr>
          <w:t>https://tirto.id/bx6W</w:t>
        </w:r>
      </w:hyperlink>
      <w:r w:rsidRPr="005226B2">
        <w:rPr>
          <w:rFonts w:ascii="Times New Roman" w:hAnsi="Times New Roman"/>
          <w:noProof/>
          <w:u w:val="single"/>
          <w:lang w:val="id-ID"/>
        </w:rPr>
        <w:t>.</w:t>
      </w:r>
    </w:p>
    <w:p w14:paraId="404390AF" w14:textId="77777777" w:rsidR="00A0676A" w:rsidRPr="005226B2" w:rsidRDefault="00A0676A" w:rsidP="00A0676A">
      <w:pPr>
        <w:jc w:val="both"/>
        <w:rPr>
          <w:rFonts w:ascii="Times New Roman" w:hAnsi="Times New Roman"/>
          <w:noProof/>
          <w:lang w:val="id-ID"/>
        </w:rPr>
      </w:pPr>
      <w:r w:rsidRPr="005226B2">
        <w:rPr>
          <w:rFonts w:ascii="Times New Roman" w:hAnsi="Times New Roman"/>
          <w:noProof/>
          <w:lang w:val="id-ID"/>
        </w:rPr>
        <w:t xml:space="preserve">Syamsidah. 2015.  </w:t>
      </w:r>
      <w:r w:rsidRPr="005226B2">
        <w:rPr>
          <w:rFonts w:ascii="Times New Roman" w:hAnsi="Times New Roman"/>
          <w:i/>
          <w:iCs/>
          <w:noProof/>
          <w:lang w:val="id-ID"/>
        </w:rPr>
        <w:t xml:space="preserve">100 Permainan PAUD &amp; TK di Dalam &amp; di Luar Kelas. </w:t>
      </w:r>
      <w:r w:rsidRPr="005226B2">
        <w:rPr>
          <w:rFonts w:ascii="Times New Roman" w:hAnsi="Times New Roman"/>
          <w:noProof/>
          <w:lang w:val="id-ID"/>
        </w:rPr>
        <w:t>Jogjakarta : Diva Kids</w:t>
      </w:r>
    </w:p>
    <w:p w14:paraId="7B125CAB" w14:textId="77777777" w:rsidR="00A0676A" w:rsidRPr="005226B2" w:rsidRDefault="00A0676A" w:rsidP="00A0676A">
      <w:pPr>
        <w:ind w:left="720" w:hanging="720"/>
        <w:jc w:val="both"/>
        <w:rPr>
          <w:rFonts w:ascii="Times New Roman" w:hAnsi="Times New Roman"/>
          <w:noProof/>
          <w:lang w:val="id-ID"/>
        </w:rPr>
      </w:pPr>
    </w:p>
    <w:p w14:paraId="0A79F6D3" w14:textId="77777777" w:rsidR="00A0676A" w:rsidRPr="005226B2" w:rsidRDefault="00A0676A" w:rsidP="00A0676A">
      <w:pPr>
        <w:ind w:left="720" w:hanging="720"/>
        <w:jc w:val="both"/>
        <w:rPr>
          <w:rFonts w:ascii="Times New Roman" w:hAnsi="Times New Roman"/>
          <w:noProof/>
          <w:color w:val="000000" w:themeColor="text1"/>
          <w:lang w:val="id-ID"/>
        </w:rPr>
      </w:pPr>
      <w:r w:rsidRPr="005226B2">
        <w:rPr>
          <w:rFonts w:ascii="Times New Roman" w:hAnsi="Times New Roman"/>
          <w:noProof/>
          <w:lang w:val="id-ID"/>
        </w:rPr>
        <w:lastRenderedPageBreak/>
        <w:t xml:space="preserve">Usman, Husaini dan Purnomo Setiadi Akbar. 2009. </w:t>
      </w:r>
      <w:r w:rsidRPr="005226B2">
        <w:rPr>
          <w:rFonts w:ascii="Times New Roman" w:hAnsi="Times New Roman"/>
          <w:i/>
          <w:iCs/>
          <w:noProof/>
          <w:lang w:val="id-ID"/>
        </w:rPr>
        <w:t>Metodologi Penelitian Sosial</w:t>
      </w:r>
      <w:r w:rsidRPr="005226B2">
        <w:rPr>
          <w:rFonts w:ascii="Times New Roman" w:hAnsi="Times New Roman"/>
          <w:noProof/>
          <w:lang w:val="id-ID"/>
        </w:rPr>
        <w:t>. Jakarta: PT Bumi Aksara</w:t>
      </w:r>
    </w:p>
    <w:p w14:paraId="4C277857" w14:textId="77777777" w:rsidR="005519E1" w:rsidRPr="005226B2" w:rsidRDefault="005519E1" w:rsidP="005519E1">
      <w:pPr>
        <w:jc w:val="both"/>
        <w:rPr>
          <w:noProof/>
          <w:szCs w:val="24"/>
          <w:lang w:val="id-ID"/>
        </w:rPr>
        <w:sectPr w:rsidR="005519E1" w:rsidRPr="005226B2">
          <w:type w:val="continuous"/>
          <w:pgSz w:w="11906" w:h="16838" w:code="9"/>
          <w:pgMar w:top="1418" w:right="1134" w:bottom="1418" w:left="1701" w:header="0" w:footer="0" w:gutter="0"/>
          <w:cols w:num="2" w:space="340"/>
        </w:sectPr>
      </w:pPr>
    </w:p>
    <w:p w14:paraId="21408C3B" w14:textId="77777777" w:rsidR="00291C5E" w:rsidRPr="005226B2" w:rsidRDefault="005B65AE" w:rsidP="005B65AE">
      <w:pPr>
        <w:tabs>
          <w:tab w:val="left" w:pos="284"/>
        </w:tabs>
        <w:jc w:val="both"/>
        <w:rPr>
          <w:noProof/>
          <w:szCs w:val="24"/>
          <w:lang w:val="id-ID"/>
        </w:rPr>
      </w:pPr>
      <w:r w:rsidRPr="005226B2">
        <w:rPr>
          <w:noProof/>
          <w:szCs w:val="24"/>
          <w:lang w:val="id-ID"/>
        </w:rPr>
        <w:tab/>
      </w:r>
    </w:p>
    <w:sectPr w:rsidR="00291C5E" w:rsidRPr="005226B2" w:rsidSect="00963A99">
      <w:type w:val="continuous"/>
      <w:pgSz w:w="11906" w:h="16838" w:code="9"/>
      <w:pgMar w:top="1418" w:right="1134" w:bottom="1418" w:left="1701" w:header="0" w:footer="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AF7BE" w14:textId="77777777" w:rsidR="00D12517" w:rsidRDefault="00D12517">
      <w:r>
        <w:separator/>
      </w:r>
    </w:p>
  </w:endnote>
  <w:endnote w:type="continuationSeparator" w:id="0">
    <w:p w14:paraId="3011E2F4" w14:textId="77777777" w:rsidR="00D12517" w:rsidRDefault="00D12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BBB92" w14:textId="77777777" w:rsidR="00D12517" w:rsidRDefault="00D12517">
      <w:r>
        <w:separator/>
      </w:r>
    </w:p>
  </w:footnote>
  <w:footnote w:type="continuationSeparator" w:id="0">
    <w:p w14:paraId="45E5BFAF" w14:textId="77777777" w:rsidR="00D12517" w:rsidRDefault="00D12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4F5E4D"/>
    <w:multiLevelType w:val="singleLevel"/>
    <w:tmpl w:val="0EAACC0C"/>
    <w:lvl w:ilvl="0">
      <w:start w:val="1"/>
      <w:numFmt w:val="decimal"/>
      <w:lvlText w:val="%1."/>
      <w:legacy w:legacy="1" w:legacySpace="120" w:legacyIndent="360"/>
      <w:lvlJc w:val="left"/>
      <w:pPr>
        <w:ind w:left="7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AB"/>
    <w:rsid w:val="00027A05"/>
    <w:rsid w:val="000C57FB"/>
    <w:rsid w:val="00105FBB"/>
    <w:rsid w:val="00106692"/>
    <w:rsid w:val="001775E6"/>
    <w:rsid w:val="0019446D"/>
    <w:rsid w:val="001B3B6A"/>
    <w:rsid w:val="00221D77"/>
    <w:rsid w:val="00261783"/>
    <w:rsid w:val="00291C5E"/>
    <w:rsid w:val="002B163B"/>
    <w:rsid w:val="002D4EFD"/>
    <w:rsid w:val="00310C27"/>
    <w:rsid w:val="00371077"/>
    <w:rsid w:val="003719B7"/>
    <w:rsid w:val="003770C1"/>
    <w:rsid w:val="003D7B9C"/>
    <w:rsid w:val="00422B4C"/>
    <w:rsid w:val="004338A4"/>
    <w:rsid w:val="004732F9"/>
    <w:rsid w:val="004853C6"/>
    <w:rsid w:val="00486076"/>
    <w:rsid w:val="004929CA"/>
    <w:rsid w:val="004971B1"/>
    <w:rsid w:val="004D1963"/>
    <w:rsid w:val="004E3608"/>
    <w:rsid w:val="0051471D"/>
    <w:rsid w:val="005226B2"/>
    <w:rsid w:val="00523016"/>
    <w:rsid w:val="0052610E"/>
    <w:rsid w:val="00545A74"/>
    <w:rsid w:val="005519E1"/>
    <w:rsid w:val="00553A69"/>
    <w:rsid w:val="0056290E"/>
    <w:rsid w:val="0057386A"/>
    <w:rsid w:val="005766A8"/>
    <w:rsid w:val="005970F2"/>
    <w:rsid w:val="005A0560"/>
    <w:rsid w:val="005B65AE"/>
    <w:rsid w:val="005C3D71"/>
    <w:rsid w:val="00600F7C"/>
    <w:rsid w:val="00622507"/>
    <w:rsid w:val="0063220C"/>
    <w:rsid w:val="00633999"/>
    <w:rsid w:val="00647D2C"/>
    <w:rsid w:val="00684588"/>
    <w:rsid w:val="006A309C"/>
    <w:rsid w:val="006B1B05"/>
    <w:rsid w:val="006D71A0"/>
    <w:rsid w:val="00700179"/>
    <w:rsid w:val="0070395D"/>
    <w:rsid w:val="00724271"/>
    <w:rsid w:val="00726ED4"/>
    <w:rsid w:val="00732810"/>
    <w:rsid w:val="007973CA"/>
    <w:rsid w:val="007C53E5"/>
    <w:rsid w:val="007D7CC6"/>
    <w:rsid w:val="00800976"/>
    <w:rsid w:val="008156E9"/>
    <w:rsid w:val="008203CD"/>
    <w:rsid w:val="008262E9"/>
    <w:rsid w:val="00832BA7"/>
    <w:rsid w:val="0083547B"/>
    <w:rsid w:val="008402AB"/>
    <w:rsid w:val="00840759"/>
    <w:rsid w:val="00843560"/>
    <w:rsid w:val="008A2049"/>
    <w:rsid w:val="009163AE"/>
    <w:rsid w:val="0093444D"/>
    <w:rsid w:val="0095323D"/>
    <w:rsid w:val="00963A99"/>
    <w:rsid w:val="00964129"/>
    <w:rsid w:val="00967F1D"/>
    <w:rsid w:val="00A0676A"/>
    <w:rsid w:val="00A22629"/>
    <w:rsid w:val="00A36099"/>
    <w:rsid w:val="00A40222"/>
    <w:rsid w:val="00A4760C"/>
    <w:rsid w:val="00A73A16"/>
    <w:rsid w:val="00A76D13"/>
    <w:rsid w:val="00A83DB4"/>
    <w:rsid w:val="00AC5EE2"/>
    <w:rsid w:val="00AF2C4E"/>
    <w:rsid w:val="00AF6275"/>
    <w:rsid w:val="00B10045"/>
    <w:rsid w:val="00B10CBB"/>
    <w:rsid w:val="00B15976"/>
    <w:rsid w:val="00B31B42"/>
    <w:rsid w:val="00BA383F"/>
    <w:rsid w:val="00BA6BDD"/>
    <w:rsid w:val="00BB5919"/>
    <w:rsid w:val="00BE443A"/>
    <w:rsid w:val="00C24220"/>
    <w:rsid w:val="00C53F26"/>
    <w:rsid w:val="00CA2ECD"/>
    <w:rsid w:val="00CC322B"/>
    <w:rsid w:val="00CF0804"/>
    <w:rsid w:val="00D12517"/>
    <w:rsid w:val="00D21915"/>
    <w:rsid w:val="00D3687E"/>
    <w:rsid w:val="00D47F98"/>
    <w:rsid w:val="00D7496D"/>
    <w:rsid w:val="00DA6AD8"/>
    <w:rsid w:val="00DC15DA"/>
    <w:rsid w:val="00DC4EB1"/>
    <w:rsid w:val="00DF3565"/>
    <w:rsid w:val="00DF5EAF"/>
    <w:rsid w:val="00E01B35"/>
    <w:rsid w:val="00E53AFC"/>
    <w:rsid w:val="00E650C9"/>
    <w:rsid w:val="00E81808"/>
    <w:rsid w:val="00EA2FAC"/>
    <w:rsid w:val="00EA57FC"/>
    <w:rsid w:val="00EC3E78"/>
    <w:rsid w:val="00EC443F"/>
    <w:rsid w:val="00EC78C5"/>
    <w:rsid w:val="00EF5148"/>
    <w:rsid w:val="00F1481D"/>
    <w:rsid w:val="00F342AB"/>
    <w:rsid w:val="00F43D39"/>
    <w:rsid w:val="00F6796F"/>
    <w:rsid w:val="00F90A83"/>
    <w:rsid w:val="00FB32C8"/>
    <w:rsid w:val="00FC648D"/>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15E1F"/>
  <w15:chartTrackingRefBased/>
  <w15:docId w15:val="{82043151-4F12-4D54-97DA-F1ADDD530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275"/>
    <w:rPr>
      <w:rFonts w:ascii="Times" w:hAnsi="Times"/>
      <w:sz w:val="24"/>
      <w:lang w:val="en-US" w:eastAsia="cs-CZ"/>
    </w:rPr>
  </w:style>
  <w:style w:type="paragraph" w:styleId="Heading1">
    <w:name w:val="heading 1"/>
    <w:basedOn w:val="Normal"/>
    <w:next w:val="Normal"/>
    <w:qFormat/>
    <w:rsid w:val="00AF6275"/>
    <w:pPr>
      <w:keepNext/>
      <w:framePr w:hSpace="141" w:wrap="notBeside" w:vAnchor="text" w:hAnchor="margin" w:xAlign="right" w:y="257"/>
      <w:tabs>
        <w:tab w:val="left" w:pos="360"/>
      </w:tabs>
      <w:ind w:right="54"/>
      <w:jc w:val="right"/>
      <w:outlineLvl w:val="0"/>
    </w:pPr>
    <w:rPr>
      <w:b/>
      <w:sz w:val="22"/>
    </w:rPr>
  </w:style>
  <w:style w:type="paragraph" w:styleId="Heading2">
    <w:name w:val="heading 2"/>
    <w:basedOn w:val="Normal"/>
    <w:next w:val="Normal"/>
    <w:qFormat/>
    <w:rsid w:val="00AF6275"/>
    <w:pPr>
      <w:keepNext/>
      <w:framePr w:hSpace="141" w:wrap="auto" w:vAnchor="text" w:hAnchor="page" w:x="6454" w:y="828"/>
      <w:tabs>
        <w:tab w:val="left" w:pos="360"/>
      </w:tabs>
      <w:ind w:right="54"/>
      <w:jc w:val="center"/>
      <w:outlineLvl w:val="1"/>
    </w:pPr>
    <w:rPr>
      <w:b/>
      <w:sz w:val="22"/>
    </w:rPr>
  </w:style>
  <w:style w:type="paragraph" w:styleId="Heading3">
    <w:name w:val="heading 3"/>
    <w:basedOn w:val="Normal"/>
    <w:next w:val="Normal"/>
    <w:qFormat/>
    <w:rsid w:val="00AF6275"/>
    <w:pPr>
      <w:keepNext/>
      <w:pBdr>
        <w:top w:val="single" w:sz="6" w:space="1" w:color="auto"/>
        <w:left w:val="single" w:sz="6" w:space="1" w:color="auto"/>
        <w:bottom w:val="single" w:sz="6" w:space="1" w:color="auto"/>
        <w:right w:val="single" w:sz="6" w:space="1" w:color="auto"/>
      </w:pBdr>
      <w:tabs>
        <w:tab w:val="left" w:pos="360"/>
      </w:tabs>
      <w:ind w:right="54"/>
      <w:jc w:val="center"/>
      <w:outlineLvl w:val="2"/>
    </w:pPr>
    <w:rPr>
      <w:b/>
    </w:rPr>
  </w:style>
  <w:style w:type="paragraph" w:styleId="Heading4">
    <w:name w:val="heading 4"/>
    <w:basedOn w:val="Normal"/>
    <w:next w:val="Normal"/>
    <w:qFormat/>
    <w:rsid w:val="00AF6275"/>
    <w:pPr>
      <w:keepNext/>
      <w:tabs>
        <w:tab w:val="left" w:pos="360"/>
      </w:tabs>
      <w:ind w:right="54"/>
      <w:jc w:val="center"/>
      <w:outlineLvl w:val="3"/>
    </w:pPr>
    <w:rPr>
      <w:b/>
    </w:rPr>
  </w:style>
  <w:style w:type="paragraph" w:styleId="Heading5">
    <w:name w:val="heading 5"/>
    <w:basedOn w:val="Normal"/>
    <w:next w:val="Normal"/>
    <w:qFormat/>
    <w:rsid w:val="00AF6275"/>
    <w:pPr>
      <w:keepNext/>
      <w:jc w:val="center"/>
      <w:outlineLvl w:val="4"/>
    </w:pPr>
    <w:rPr>
      <w:b/>
      <w:bCs/>
      <w:iCs/>
      <w:sz w:val="20"/>
    </w:rPr>
  </w:style>
  <w:style w:type="paragraph" w:styleId="Heading6">
    <w:name w:val="heading 6"/>
    <w:basedOn w:val="Normal"/>
    <w:next w:val="Normal"/>
    <w:qFormat/>
    <w:rsid w:val="00AF6275"/>
    <w:pPr>
      <w:keepNext/>
      <w:outlineLvl w:val="5"/>
    </w:pPr>
    <w:rPr>
      <w:b/>
      <w:bCs/>
      <w:iCs/>
      <w:sz w:val="20"/>
    </w:rPr>
  </w:style>
  <w:style w:type="paragraph" w:styleId="Heading7">
    <w:name w:val="heading 7"/>
    <w:basedOn w:val="Normal"/>
    <w:next w:val="Normal"/>
    <w:qFormat/>
    <w:rsid w:val="00AF6275"/>
    <w:pPr>
      <w:keepNext/>
      <w:tabs>
        <w:tab w:val="left" w:pos="360"/>
      </w:tabs>
      <w:ind w:right="54"/>
      <w:jc w:val="center"/>
      <w:outlineLvl w:val="6"/>
    </w:pPr>
    <w:rPr>
      <w:b/>
      <w:sz w:val="22"/>
    </w:rPr>
  </w:style>
  <w:style w:type="paragraph" w:styleId="Heading8">
    <w:name w:val="heading 8"/>
    <w:basedOn w:val="Normal"/>
    <w:next w:val="Normal"/>
    <w:qFormat/>
    <w:rsid w:val="00AF6275"/>
    <w:pPr>
      <w:keepNext/>
      <w:tabs>
        <w:tab w:val="left" w:pos="360"/>
      </w:tabs>
      <w:outlineLvl w:val="7"/>
    </w:pPr>
    <w:rPr>
      <w:iCs/>
    </w:rPr>
  </w:style>
  <w:style w:type="paragraph" w:styleId="Heading9">
    <w:name w:val="heading 9"/>
    <w:basedOn w:val="Normal"/>
    <w:next w:val="Normal"/>
    <w:qFormat/>
    <w:rsid w:val="00AF6275"/>
    <w:pPr>
      <w:keepNext/>
      <w:tabs>
        <w:tab w:val="left" w:pos="360"/>
      </w:tab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F6275"/>
    <w:rPr>
      <w:color w:val="0000FF"/>
      <w:u w:val="single"/>
    </w:rPr>
  </w:style>
  <w:style w:type="paragraph" w:styleId="BodyText">
    <w:name w:val="Body Text"/>
    <w:basedOn w:val="Normal"/>
    <w:rsid w:val="00AF6275"/>
    <w:pPr>
      <w:tabs>
        <w:tab w:val="left" w:pos="360"/>
      </w:tabs>
      <w:ind w:right="54"/>
      <w:jc w:val="both"/>
    </w:pPr>
    <w:rPr>
      <w:sz w:val="20"/>
    </w:rPr>
  </w:style>
  <w:style w:type="character" w:styleId="FollowedHyperlink">
    <w:name w:val="FollowedHyperlink"/>
    <w:rsid w:val="00AF6275"/>
    <w:rPr>
      <w:color w:val="800080"/>
      <w:u w:val="single"/>
    </w:rPr>
  </w:style>
  <w:style w:type="paragraph" w:styleId="BodyTextIndent">
    <w:name w:val="Body Text Indent"/>
    <w:basedOn w:val="Normal"/>
    <w:rsid w:val="00AF6275"/>
    <w:pPr>
      <w:tabs>
        <w:tab w:val="left" w:pos="450"/>
      </w:tabs>
      <w:ind w:left="450" w:hanging="450"/>
      <w:jc w:val="both"/>
    </w:pPr>
    <w:rPr>
      <w:sz w:val="20"/>
    </w:rPr>
  </w:style>
  <w:style w:type="paragraph" w:styleId="Title">
    <w:name w:val="Title"/>
    <w:basedOn w:val="Normal"/>
    <w:qFormat/>
    <w:rsid w:val="00AF6275"/>
    <w:pPr>
      <w:tabs>
        <w:tab w:val="left" w:pos="-1260"/>
      </w:tabs>
      <w:jc w:val="center"/>
    </w:pPr>
    <w:rPr>
      <w:b/>
      <w:sz w:val="28"/>
    </w:rPr>
  </w:style>
  <w:style w:type="paragraph" w:styleId="BodyTextIndent2">
    <w:name w:val="Body Text Indent 2"/>
    <w:basedOn w:val="Normal"/>
    <w:rsid w:val="00AF6275"/>
    <w:pPr>
      <w:ind w:firstLine="426"/>
    </w:pPr>
    <w:rPr>
      <w:sz w:val="20"/>
    </w:rPr>
  </w:style>
  <w:style w:type="paragraph" w:styleId="Footer">
    <w:name w:val="footer"/>
    <w:basedOn w:val="Normal"/>
    <w:rsid w:val="00AF6275"/>
    <w:pPr>
      <w:tabs>
        <w:tab w:val="center" w:pos="4536"/>
        <w:tab w:val="right" w:pos="9072"/>
      </w:tabs>
    </w:pPr>
  </w:style>
  <w:style w:type="character" w:styleId="PageNumber">
    <w:name w:val="page number"/>
    <w:basedOn w:val="DefaultParagraphFont"/>
    <w:rsid w:val="00AF6275"/>
  </w:style>
  <w:style w:type="paragraph" w:styleId="BodyText2">
    <w:name w:val="Body Text 2"/>
    <w:basedOn w:val="Normal"/>
    <w:rsid w:val="00AF6275"/>
    <w:pPr>
      <w:tabs>
        <w:tab w:val="left" w:pos="360"/>
      </w:tabs>
      <w:jc w:val="both"/>
    </w:pPr>
    <w:rPr>
      <w:bCs/>
      <w:sz w:val="20"/>
    </w:rPr>
  </w:style>
  <w:style w:type="paragraph" w:styleId="Caption">
    <w:name w:val="caption"/>
    <w:basedOn w:val="Normal"/>
    <w:next w:val="Normal"/>
    <w:qFormat/>
    <w:rsid w:val="00AF6275"/>
    <w:pPr>
      <w:keepLines/>
    </w:pPr>
    <w:rPr>
      <w:iCs/>
      <w:sz w:val="20"/>
    </w:rPr>
  </w:style>
  <w:style w:type="paragraph" w:styleId="BalloonText">
    <w:name w:val="Balloon Text"/>
    <w:basedOn w:val="Normal"/>
    <w:link w:val="BalloonTextChar"/>
    <w:rsid w:val="005766A8"/>
    <w:rPr>
      <w:rFonts w:ascii="Tahoma" w:hAnsi="Tahoma"/>
      <w:sz w:val="16"/>
      <w:szCs w:val="16"/>
      <w:lang w:val="x-none"/>
    </w:rPr>
  </w:style>
  <w:style w:type="character" w:customStyle="1" w:styleId="BalloonTextChar">
    <w:name w:val="Balloon Text Char"/>
    <w:link w:val="BalloonText"/>
    <w:rsid w:val="005766A8"/>
    <w:rPr>
      <w:rFonts w:ascii="Tahoma" w:hAnsi="Tahoma" w:cs="Tahoma"/>
      <w:sz w:val="16"/>
      <w:szCs w:val="16"/>
      <w:lang w:eastAsia="cs-CZ"/>
    </w:rPr>
  </w:style>
  <w:style w:type="character" w:styleId="Mention">
    <w:name w:val="Mention"/>
    <w:uiPriority w:val="99"/>
    <w:semiHidden/>
    <w:unhideWhenUsed/>
    <w:rsid w:val="004E3608"/>
    <w:rPr>
      <w:color w:val="2B579A"/>
      <w:shd w:val="clear" w:color="auto" w:fill="E6E6E6"/>
    </w:rPr>
  </w:style>
  <w:style w:type="character" w:customStyle="1" w:styleId="fontstyle01">
    <w:name w:val="fontstyle01"/>
    <w:basedOn w:val="DefaultParagraphFont"/>
    <w:rsid w:val="00732810"/>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732810"/>
    <w:rPr>
      <w:rFonts w:asciiTheme="minorHAnsi" w:hAnsiTheme="minorHAnsi" w:cstheme="minorHAnsi"/>
      <w:color w:val="000000"/>
      <w:sz w:val="24"/>
      <w:szCs w:val="24"/>
      <w:lang w:eastAsia="id-ID"/>
      <w14:cntxtAlt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tirto.id/bx6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diaindonesia.com/read/detail/207810-disiplin-rendah-4494-pns-dki-bolos-hari-pertama-kerja" TargetMode="External"/><Relationship Id="rId5" Type="http://schemas.openxmlformats.org/officeDocument/2006/relationships/footnotes" Target="footnotes.xml"/><Relationship Id="rId10" Type="http://schemas.openxmlformats.org/officeDocument/2006/relationships/hyperlink" Target="https://katadata.co.id/berita/2019/05/25/indonesia-peringkat-kedua-pemain-aktif-pubg-terbanyak-di-dunia"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Modern</c:v>
                </c:pt>
              </c:strCache>
            </c:strRef>
          </c:tx>
          <c:spPr>
            <a:solidFill>
              <a:schemeClr val="accent1"/>
            </a:solidFill>
            <a:ln>
              <a:noFill/>
            </a:ln>
            <a:effectLst/>
          </c:spPr>
          <c:invertIfNegative val="0"/>
          <c:cat>
            <c:strRef>
              <c:f>Sheet1!$A$2:$A$5</c:f>
              <c:strCache>
                <c:ptCount val="4"/>
                <c:pt idx="0">
                  <c:v>Kelas A</c:v>
                </c:pt>
                <c:pt idx="1">
                  <c:v>Kelas B</c:v>
                </c:pt>
                <c:pt idx="2">
                  <c:v>Kelas C</c:v>
                </c:pt>
                <c:pt idx="3">
                  <c:v>Kelas D</c:v>
                </c:pt>
              </c:strCache>
            </c:strRef>
          </c:cat>
          <c:val>
            <c:numRef>
              <c:f>Sheet1!$B$2:$B$5</c:f>
              <c:numCache>
                <c:formatCode>General</c:formatCode>
                <c:ptCount val="4"/>
                <c:pt idx="0">
                  <c:v>25</c:v>
                </c:pt>
                <c:pt idx="1">
                  <c:v>23</c:v>
                </c:pt>
                <c:pt idx="2">
                  <c:v>26</c:v>
                </c:pt>
                <c:pt idx="3">
                  <c:v>19</c:v>
                </c:pt>
              </c:numCache>
            </c:numRef>
          </c:val>
          <c:extLst>
            <c:ext xmlns:c16="http://schemas.microsoft.com/office/drawing/2014/chart" uri="{C3380CC4-5D6E-409C-BE32-E72D297353CC}">
              <c16:uniqueId val="{00000000-A264-4CC8-9A3C-8B45B1F05575}"/>
            </c:ext>
          </c:extLst>
        </c:ser>
        <c:ser>
          <c:idx val="1"/>
          <c:order val="1"/>
          <c:tx>
            <c:strRef>
              <c:f>Sheet1!$C$1</c:f>
              <c:strCache>
                <c:ptCount val="1"/>
                <c:pt idx="0">
                  <c:v>Tradisional</c:v>
                </c:pt>
              </c:strCache>
            </c:strRef>
          </c:tx>
          <c:spPr>
            <a:solidFill>
              <a:schemeClr val="accent2"/>
            </a:solidFill>
            <a:ln>
              <a:noFill/>
            </a:ln>
            <a:effectLst/>
          </c:spPr>
          <c:invertIfNegative val="0"/>
          <c:cat>
            <c:strRef>
              <c:f>Sheet1!$A$2:$A$5</c:f>
              <c:strCache>
                <c:ptCount val="4"/>
                <c:pt idx="0">
                  <c:v>Kelas A</c:v>
                </c:pt>
                <c:pt idx="1">
                  <c:v>Kelas B</c:v>
                </c:pt>
                <c:pt idx="2">
                  <c:v>Kelas C</c:v>
                </c:pt>
                <c:pt idx="3">
                  <c:v>Kelas D</c:v>
                </c:pt>
              </c:strCache>
            </c:strRef>
          </c:cat>
          <c:val>
            <c:numRef>
              <c:f>Sheet1!$C$2:$C$5</c:f>
              <c:numCache>
                <c:formatCode>General</c:formatCode>
                <c:ptCount val="4"/>
                <c:pt idx="0">
                  <c:v>10</c:v>
                </c:pt>
                <c:pt idx="1">
                  <c:v>12</c:v>
                </c:pt>
                <c:pt idx="2">
                  <c:v>9</c:v>
                </c:pt>
                <c:pt idx="3">
                  <c:v>16</c:v>
                </c:pt>
              </c:numCache>
            </c:numRef>
          </c:val>
          <c:extLst>
            <c:ext xmlns:c16="http://schemas.microsoft.com/office/drawing/2014/chart" uri="{C3380CC4-5D6E-409C-BE32-E72D297353CC}">
              <c16:uniqueId val="{00000001-A264-4CC8-9A3C-8B45B1F05575}"/>
            </c:ext>
          </c:extLst>
        </c:ser>
        <c:dLbls>
          <c:showLegendKey val="0"/>
          <c:showVal val="0"/>
          <c:showCatName val="0"/>
          <c:showSerName val="0"/>
          <c:showPercent val="0"/>
          <c:showBubbleSize val="0"/>
        </c:dLbls>
        <c:gapWidth val="267"/>
        <c:overlap val="-43"/>
        <c:axId val="396175992"/>
        <c:axId val="396176776"/>
      </c:barChart>
      <c:catAx>
        <c:axId val="396175992"/>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396176776"/>
        <c:crosses val="autoZero"/>
        <c:auto val="1"/>
        <c:lblAlgn val="ctr"/>
        <c:lblOffset val="100"/>
        <c:noMultiLvlLbl val="0"/>
      </c:catAx>
      <c:valAx>
        <c:axId val="39617677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39617599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2004</c:v>
                </c:pt>
              </c:strCache>
            </c:strRef>
          </c:tx>
          <c:spPr>
            <a:solidFill>
              <a:schemeClr val="accent1">
                <a:alpha val="85000"/>
              </a:schemeClr>
            </a:solidFill>
            <a:ln w="9525" cap="flat" cmpd="sng" algn="ctr">
              <a:solidFill>
                <a:schemeClr val="accent1">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Sheet1!$B$2:$B$8</c:f>
              <c:numCache>
                <c:formatCode>General</c:formatCode>
                <c:ptCount val="7"/>
                <c:pt idx="0">
                  <c:v>2</c:v>
                </c:pt>
                <c:pt idx="1">
                  <c:v>0</c:v>
                </c:pt>
                <c:pt idx="2">
                  <c:v>0</c:v>
                </c:pt>
                <c:pt idx="3">
                  <c:v>0</c:v>
                </c:pt>
                <c:pt idx="4">
                  <c:v>0</c:v>
                </c:pt>
                <c:pt idx="5">
                  <c:v>0</c:v>
                </c:pt>
                <c:pt idx="6">
                  <c:v>0</c:v>
                </c:pt>
              </c:numCache>
            </c:numRef>
          </c:val>
          <c:extLst>
            <c:ext xmlns:c16="http://schemas.microsoft.com/office/drawing/2014/chart" uri="{C3380CC4-5D6E-409C-BE32-E72D297353CC}">
              <c16:uniqueId val="{00000000-FA12-4474-9DF4-4D774D37103C}"/>
            </c:ext>
          </c:extLst>
        </c:ser>
        <c:ser>
          <c:idx val="1"/>
          <c:order val="1"/>
          <c:tx>
            <c:strRef>
              <c:f>Sheet1!$C$1</c:f>
              <c:strCache>
                <c:ptCount val="1"/>
                <c:pt idx="0">
                  <c:v>2005</c:v>
                </c:pt>
              </c:strCache>
            </c:strRef>
          </c:tx>
          <c:spPr>
            <a:solidFill>
              <a:schemeClr val="accent2">
                <a:alpha val="85000"/>
              </a:schemeClr>
            </a:solidFill>
            <a:ln w="9525" cap="flat" cmpd="sng" algn="ctr">
              <a:solidFill>
                <a:schemeClr val="accent2">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Sheet1!$C$2:$C$8</c:f>
              <c:numCache>
                <c:formatCode>General</c:formatCode>
                <c:ptCount val="7"/>
                <c:pt idx="0">
                  <c:v>12</c:v>
                </c:pt>
                <c:pt idx="1">
                  <c:v>0</c:v>
                </c:pt>
                <c:pt idx="2">
                  <c:v>7</c:v>
                </c:pt>
                <c:pt idx="3">
                  <c:v>0</c:v>
                </c:pt>
                <c:pt idx="4">
                  <c:v>0</c:v>
                </c:pt>
                <c:pt idx="5">
                  <c:v>0</c:v>
                </c:pt>
                <c:pt idx="6">
                  <c:v>0</c:v>
                </c:pt>
              </c:numCache>
            </c:numRef>
          </c:val>
          <c:extLst>
            <c:ext xmlns:c16="http://schemas.microsoft.com/office/drawing/2014/chart" uri="{C3380CC4-5D6E-409C-BE32-E72D297353CC}">
              <c16:uniqueId val="{00000001-FA12-4474-9DF4-4D774D37103C}"/>
            </c:ext>
          </c:extLst>
        </c:ser>
        <c:ser>
          <c:idx val="2"/>
          <c:order val="2"/>
          <c:tx>
            <c:strRef>
              <c:f>Sheet1!$D$1</c:f>
              <c:strCache>
                <c:ptCount val="1"/>
                <c:pt idx="0">
                  <c:v>2006</c:v>
                </c:pt>
              </c:strCache>
            </c:strRef>
          </c:tx>
          <c:spPr>
            <a:solidFill>
              <a:schemeClr val="accent3">
                <a:alpha val="85000"/>
              </a:schemeClr>
            </a:solidFill>
            <a:ln w="9525" cap="flat" cmpd="sng" algn="ctr">
              <a:solidFill>
                <a:schemeClr val="accent3">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Sheet1!$D$2:$D$8</c:f>
              <c:numCache>
                <c:formatCode>General</c:formatCode>
                <c:ptCount val="7"/>
                <c:pt idx="0">
                  <c:v>8</c:v>
                </c:pt>
                <c:pt idx="1">
                  <c:v>5</c:v>
                </c:pt>
                <c:pt idx="2">
                  <c:v>2</c:v>
                </c:pt>
                <c:pt idx="3">
                  <c:v>7</c:v>
                </c:pt>
                <c:pt idx="4">
                  <c:v>5</c:v>
                </c:pt>
                <c:pt idx="5">
                  <c:v>0</c:v>
                </c:pt>
                <c:pt idx="6">
                  <c:v>0</c:v>
                </c:pt>
              </c:numCache>
            </c:numRef>
          </c:val>
          <c:extLst>
            <c:ext xmlns:c16="http://schemas.microsoft.com/office/drawing/2014/chart" uri="{C3380CC4-5D6E-409C-BE32-E72D297353CC}">
              <c16:uniqueId val="{00000002-FA12-4474-9DF4-4D774D37103C}"/>
            </c:ext>
          </c:extLst>
        </c:ser>
        <c:ser>
          <c:idx val="3"/>
          <c:order val="3"/>
          <c:tx>
            <c:strRef>
              <c:f>Sheet1!$E$1</c:f>
              <c:strCache>
                <c:ptCount val="1"/>
                <c:pt idx="0">
                  <c:v>2007</c:v>
                </c:pt>
              </c:strCache>
            </c:strRef>
          </c:tx>
          <c:spPr>
            <a:solidFill>
              <a:schemeClr val="accent4">
                <a:alpha val="85000"/>
              </a:schemeClr>
            </a:solidFill>
            <a:ln w="9525" cap="flat" cmpd="sng" algn="ctr">
              <a:solidFill>
                <a:schemeClr val="accent4">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Sheet1!$E$2:$E$8</c:f>
              <c:numCache>
                <c:formatCode>General</c:formatCode>
                <c:ptCount val="7"/>
                <c:pt idx="0">
                  <c:v>14</c:v>
                </c:pt>
                <c:pt idx="1">
                  <c:v>1</c:v>
                </c:pt>
                <c:pt idx="2">
                  <c:v>4</c:v>
                </c:pt>
                <c:pt idx="3">
                  <c:v>2</c:v>
                </c:pt>
                <c:pt idx="4">
                  <c:v>3</c:v>
                </c:pt>
                <c:pt idx="5">
                  <c:v>0</c:v>
                </c:pt>
                <c:pt idx="6">
                  <c:v>0</c:v>
                </c:pt>
              </c:numCache>
            </c:numRef>
          </c:val>
          <c:extLst>
            <c:ext xmlns:c16="http://schemas.microsoft.com/office/drawing/2014/chart" uri="{C3380CC4-5D6E-409C-BE32-E72D297353CC}">
              <c16:uniqueId val="{00000003-FA12-4474-9DF4-4D774D37103C}"/>
            </c:ext>
          </c:extLst>
        </c:ser>
        <c:ser>
          <c:idx val="4"/>
          <c:order val="4"/>
          <c:tx>
            <c:strRef>
              <c:f>Sheet1!$F$1</c:f>
              <c:strCache>
                <c:ptCount val="1"/>
                <c:pt idx="0">
                  <c:v>2008</c:v>
                </c:pt>
              </c:strCache>
            </c:strRef>
          </c:tx>
          <c:spPr>
            <a:solidFill>
              <a:schemeClr val="accent5">
                <a:alpha val="85000"/>
              </a:schemeClr>
            </a:solidFill>
            <a:ln w="9525" cap="flat" cmpd="sng" algn="ctr">
              <a:solidFill>
                <a:schemeClr val="accent5">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Sheet1!$F$2:$F$8</c:f>
              <c:numCache>
                <c:formatCode>General</c:formatCode>
                <c:ptCount val="7"/>
                <c:pt idx="0">
                  <c:v>18</c:v>
                </c:pt>
                <c:pt idx="1">
                  <c:v>3</c:v>
                </c:pt>
                <c:pt idx="2">
                  <c:v>13</c:v>
                </c:pt>
                <c:pt idx="3">
                  <c:v>3</c:v>
                </c:pt>
                <c:pt idx="4">
                  <c:v>10</c:v>
                </c:pt>
                <c:pt idx="5">
                  <c:v>0</c:v>
                </c:pt>
                <c:pt idx="6">
                  <c:v>0</c:v>
                </c:pt>
              </c:numCache>
            </c:numRef>
          </c:val>
          <c:extLst>
            <c:ext xmlns:c16="http://schemas.microsoft.com/office/drawing/2014/chart" uri="{C3380CC4-5D6E-409C-BE32-E72D297353CC}">
              <c16:uniqueId val="{00000004-FA12-4474-9DF4-4D774D37103C}"/>
            </c:ext>
          </c:extLst>
        </c:ser>
        <c:ser>
          <c:idx val="5"/>
          <c:order val="5"/>
          <c:tx>
            <c:strRef>
              <c:f>Sheet1!$G$1</c:f>
              <c:strCache>
                <c:ptCount val="1"/>
                <c:pt idx="0">
                  <c:v>2009</c:v>
                </c:pt>
              </c:strCache>
            </c:strRef>
          </c:tx>
          <c:spPr>
            <a:solidFill>
              <a:schemeClr val="accent6">
                <a:alpha val="85000"/>
              </a:schemeClr>
            </a:solidFill>
            <a:ln w="9525" cap="flat" cmpd="sng" algn="ctr">
              <a:solidFill>
                <a:schemeClr val="accent6">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Sheet1!$G$2:$G$8</c:f>
              <c:numCache>
                <c:formatCode>General</c:formatCode>
                <c:ptCount val="7"/>
                <c:pt idx="0">
                  <c:v>16</c:v>
                </c:pt>
                <c:pt idx="1">
                  <c:v>1</c:v>
                </c:pt>
                <c:pt idx="2">
                  <c:v>12</c:v>
                </c:pt>
                <c:pt idx="3">
                  <c:v>0</c:v>
                </c:pt>
                <c:pt idx="4">
                  <c:v>8</c:v>
                </c:pt>
                <c:pt idx="5">
                  <c:v>0</c:v>
                </c:pt>
                <c:pt idx="6">
                  <c:v>0</c:v>
                </c:pt>
              </c:numCache>
            </c:numRef>
          </c:val>
          <c:extLst>
            <c:ext xmlns:c16="http://schemas.microsoft.com/office/drawing/2014/chart" uri="{C3380CC4-5D6E-409C-BE32-E72D297353CC}">
              <c16:uniqueId val="{00000005-FA12-4474-9DF4-4D774D37103C}"/>
            </c:ext>
          </c:extLst>
        </c:ser>
        <c:ser>
          <c:idx val="6"/>
          <c:order val="6"/>
          <c:tx>
            <c:strRef>
              <c:f>Sheet1!$H$1</c:f>
              <c:strCache>
                <c:ptCount val="1"/>
                <c:pt idx="0">
                  <c:v>2010</c:v>
                </c:pt>
              </c:strCache>
            </c:strRef>
          </c:tx>
          <c:spPr>
            <a:solidFill>
              <a:schemeClr val="accent1">
                <a:lumMod val="60000"/>
                <a:alpha val="85000"/>
              </a:schemeClr>
            </a:solidFill>
            <a:ln w="9525" cap="flat" cmpd="sng" algn="ctr">
              <a:solidFill>
                <a:schemeClr val="accent1">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Sheet1!$H$2:$H$8</c:f>
              <c:numCache>
                <c:formatCode>General</c:formatCode>
                <c:ptCount val="7"/>
                <c:pt idx="0">
                  <c:v>16</c:v>
                </c:pt>
                <c:pt idx="1">
                  <c:v>0</c:v>
                </c:pt>
                <c:pt idx="2">
                  <c:v>19</c:v>
                </c:pt>
                <c:pt idx="3">
                  <c:v>0</c:v>
                </c:pt>
                <c:pt idx="4">
                  <c:v>5</c:v>
                </c:pt>
                <c:pt idx="5">
                  <c:v>0</c:v>
                </c:pt>
                <c:pt idx="6">
                  <c:v>0</c:v>
                </c:pt>
              </c:numCache>
            </c:numRef>
          </c:val>
          <c:extLst>
            <c:ext xmlns:c16="http://schemas.microsoft.com/office/drawing/2014/chart" uri="{C3380CC4-5D6E-409C-BE32-E72D297353CC}">
              <c16:uniqueId val="{00000006-FA12-4474-9DF4-4D774D37103C}"/>
            </c:ext>
          </c:extLst>
        </c:ser>
        <c:ser>
          <c:idx val="7"/>
          <c:order val="7"/>
          <c:tx>
            <c:strRef>
              <c:f>Sheet1!$I$1</c:f>
              <c:strCache>
                <c:ptCount val="1"/>
                <c:pt idx="0">
                  <c:v>2011</c:v>
                </c:pt>
              </c:strCache>
            </c:strRef>
          </c:tx>
          <c:spPr>
            <a:solidFill>
              <a:schemeClr val="accent2">
                <a:lumMod val="60000"/>
                <a:alpha val="85000"/>
              </a:schemeClr>
            </a:solidFill>
            <a:ln w="9525" cap="flat" cmpd="sng" algn="ctr">
              <a:solidFill>
                <a:schemeClr val="accent2">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Sheet1!$I$2:$I$8</c:f>
              <c:numCache>
                <c:formatCode>General</c:formatCode>
                <c:ptCount val="7"/>
                <c:pt idx="0">
                  <c:v>10</c:v>
                </c:pt>
                <c:pt idx="1">
                  <c:v>0</c:v>
                </c:pt>
                <c:pt idx="2">
                  <c:v>25</c:v>
                </c:pt>
                <c:pt idx="3">
                  <c:v>0</c:v>
                </c:pt>
                <c:pt idx="4">
                  <c:v>4</c:v>
                </c:pt>
                <c:pt idx="5">
                  <c:v>0</c:v>
                </c:pt>
                <c:pt idx="6">
                  <c:v>0</c:v>
                </c:pt>
              </c:numCache>
            </c:numRef>
          </c:val>
          <c:extLst>
            <c:ext xmlns:c16="http://schemas.microsoft.com/office/drawing/2014/chart" uri="{C3380CC4-5D6E-409C-BE32-E72D297353CC}">
              <c16:uniqueId val="{00000007-FA12-4474-9DF4-4D774D37103C}"/>
            </c:ext>
          </c:extLst>
        </c:ser>
        <c:ser>
          <c:idx val="8"/>
          <c:order val="8"/>
          <c:tx>
            <c:strRef>
              <c:f>Sheet1!$J$1</c:f>
              <c:strCache>
                <c:ptCount val="1"/>
                <c:pt idx="0">
                  <c:v>2012</c:v>
                </c:pt>
              </c:strCache>
            </c:strRef>
          </c:tx>
          <c:spPr>
            <a:solidFill>
              <a:schemeClr val="accent3">
                <a:lumMod val="60000"/>
                <a:alpha val="85000"/>
              </a:schemeClr>
            </a:solidFill>
            <a:ln w="9525" cap="flat" cmpd="sng" algn="ctr">
              <a:solidFill>
                <a:schemeClr val="accent3">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Sheet1!$J$2:$J$8</c:f>
              <c:numCache>
                <c:formatCode>General</c:formatCode>
                <c:ptCount val="7"/>
                <c:pt idx="0">
                  <c:v>8</c:v>
                </c:pt>
                <c:pt idx="1">
                  <c:v>0</c:v>
                </c:pt>
                <c:pt idx="2">
                  <c:v>34</c:v>
                </c:pt>
                <c:pt idx="3">
                  <c:v>0</c:v>
                </c:pt>
                <c:pt idx="4">
                  <c:v>3</c:v>
                </c:pt>
                <c:pt idx="5">
                  <c:v>2</c:v>
                </c:pt>
                <c:pt idx="6">
                  <c:v>2</c:v>
                </c:pt>
              </c:numCache>
            </c:numRef>
          </c:val>
          <c:extLst>
            <c:ext xmlns:c16="http://schemas.microsoft.com/office/drawing/2014/chart" uri="{C3380CC4-5D6E-409C-BE32-E72D297353CC}">
              <c16:uniqueId val="{00000008-FA12-4474-9DF4-4D774D37103C}"/>
            </c:ext>
          </c:extLst>
        </c:ser>
        <c:ser>
          <c:idx val="9"/>
          <c:order val="9"/>
          <c:tx>
            <c:strRef>
              <c:f>Sheet1!$K$1</c:f>
              <c:strCache>
                <c:ptCount val="1"/>
                <c:pt idx="0">
                  <c:v>2013</c:v>
                </c:pt>
              </c:strCache>
            </c:strRef>
          </c:tx>
          <c:spPr>
            <a:solidFill>
              <a:schemeClr val="accent4">
                <a:lumMod val="60000"/>
                <a:alpha val="85000"/>
              </a:schemeClr>
            </a:solidFill>
            <a:ln w="9525" cap="flat" cmpd="sng" algn="ctr">
              <a:solidFill>
                <a:schemeClr val="accent4">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Sheet1!$K$2:$K$8</c:f>
              <c:numCache>
                <c:formatCode>General</c:formatCode>
                <c:ptCount val="7"/>
                <c:pt idx="0">
                  <c:v>9</c:v>
                </c:pt>
                <c:pt idx="1">
                  <c:v>3</c:v>
                </c:pt>
                <c:pt idx="2">
                  <c:v>50</c:v>
                </c:pt>
                <c:pt idx="3">
                  <c:v>1</c:v>
                </c:pt>
                <c:pt idx="4">
                  <c:v>0</c:v>
                </c:pt>
                <c:pt idx="5">
                  <c:v>7</c:v>
                </c:pt>
                <c:pt idx="6">
                  <c:v>0</c:v>
                </c:pt>
              </c:numCache>
            </c:numRef>
          </c:val>
          <c:extLst>
            <c:ext xmlns:c16="http://schemas.microsoft.com/office/drawing/2014/chart" uri="{C3380CC4-5D6E-409C-BE32-E72D297353CC}">
              <c16:uniqueId val="{00000009-FA12-4474-9DF4-4D774D37103C}"/>
            </c:ext>
          </c:extLst>
        </c:ser>
        <c:ser>
          <c:idx val="10"/>
          <c:order val="10"/>
          <c:tx>
            <c:strRef>
              <c:f>Sheet1!$L$1</c:f>
              <c:strCache>
                <c:ptCount val="1"/>
                <c:pt idx="0">
                  <c:v>2014</c:v>
                </c:pt>
              </c:strCache>
            </c:strRef>
          </c:tx>
          <c:spPr>
            <a:solidFill>
              <a:schemeClr val="accent5">
                <a:lumMod val="60000"/>
                <a:alpha val="85000"/>
              </a:schemeClr>
            </a:solidFill>
            <a:ln w="9525" cap="flat" cmpd="sng" algn="ctr">
              <a:solidFill>
                <a:schemeClr val="accent5">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Sheet1!$L$2:$L$8</c:f>
              <c:numCache>
                <c:formatCode>General</c:formatCode>
                <c:ptCount val="7"/>
                <c:pt idx="0">
                  <c:v>15</c:v>
                </c:pt>
                <c:pt idx="1">
                  <c:v>5</c:v>
                </c:pt>
                <c:pt idx="2">
                  <c:v>20</c:v>
                </c:pt>
                <c:pt idx="3">
                  <c:v>6</c:v>
                </c:pt>
                <c:pt idx="4">
                  <c:v>4</c:v>
                </c:pt>
                <c:pt idx="5">
                  <c:v>5</c:v>
                </c:pt>
                <c:pt idx="6">
                  <c:v>3</c:v>
                </c:pt>
              </c:numCache>
            </c:numRef>
          </c:val>
          <c:extLst>
            <c:ext xmlns:c16="http://schemas.microsoft.com/office/drawing/2014/chart" uri="{C3380CC4-5D6E-409C-BE32-E72D297353CC}">
              <c16:uniqueId val="{0000000A-FA12-4474-9DF4-4D774D37103C}"/>
            </c:ext>
          </c:extLst>
        </c:ser>
        <c:ser>
          <c:idx val="11"/>
          <c:order val="11"/>
          <c:tx>
            <c:strRef>
              <c:f>Sheet1!$M$1</c:f>
              <c:strCache>
                <c:ptCount val="1"/>
                <c:pt idx="0">
                  <c:v>2015</c:v>
                </c:pt>
              </c:strCache>
            </c:strRef>
          </c:tx>
          <c:spPr>
            <a:solidFill>
              <a:schemeClr val="accent6">
                <a:lumMod val="60000"/>
                <a:alpha val="85000"/>
              </a:schemeClr>
            </a:solidFill>
            <a:ln w="9525" cap="flat" cmpd="sng" algn="ctr">
              <a:solidFill>
                <a:schemeClr val="accent6">
                  <a:lumMod val="6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Sheet1!$M$2:$M$8</c:f>
              <c:numCache>
                <c:formatCode>General</c:formatCode>
                <c:ptCount val="7"/>
                <c:pt idx="0">
                  <c:v>14</c:v>
                </c:pt>
                <c:pt idx="1">
                  <c:v>1</c:v>
                </c:pt>
                <c:pt idx="2">
                  <c:v>38</c:v>
                </c:pt>
                <c:pt idx="3">
                  <c:v>1</c:v>
                </c:pt>
                <c:pt idx="4">
                  <c:v>2</c:v>
                </c:pt>
                <c:pt idx="5">
                  <c:v>1</c:v>
                </c:pt>
                <c:pt idx="6">
                  <c:v>0</c:v>
                </c:pt>
              </c:numCache>
            </c:numRef>
          </c:val>
          <c:extLst>
            <c:ext xmlns:c16="http://schemas.microsoft.com/office/drawing/2014/chart" uri="{C3380CC4-5D6E-409C-BE32-E72D297353CC}">
              <c16:uniqueId val="{0000000B-FA12-4474-9DF4-4D774D37103C}"/>
            </c:ext>
          </c:extLst>
        </c:ser>
        <c:ser>
          <c:idx val="12"/>
          <c:order val="12"/>
          <c:tx>
            <c:strRef>
              <c:f>Sheet1!$N$1</c:f>
              <c:strCache>
                <c:ptCount val="1"/>
                <c:pt idx="0">
                  <c:v>2016</c:v>
                </c:pt>
              </c:strCache>
            </c:strRef>
          </c:tx>
          <c:spPr>
            <a:solidFill>
              <a:schemeClr val="accent1">
                <a:lumMod val="80000"/>
                <a:lumOff val="20000"/>
                <a:alpha val="85000"/>
              </a:schemeClr>
            </a:solidFill>
            <a:ln w="9525" cap="flat" cmpd="sng" algn="ctr">
              <a:solidFill>
                <a:schemeClr val="accent1">
                  <a:lumMod val="80000"/>
                  <a:lumOff val="2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Sheet1!$N$2:$N$8</c:f>
              <c:numCache>
                <c:formatCode>General</c:formatCode>
                <c:ptCount val="7"/>
                <c:pt idx="0">
                  <c:v>14</c:v>
                </c:pt>
                <c:pt idx="1">
                  <c:v>1</c:v>
                </c:pt>
                <c:pt idx="2">
                  <c:v>79</c:v>
                </c:pt>
                <c:pt idx="3">
                  <c:v>1</c:v>
                </c:pt>
                <c:pt idx="4">
                  <c:v>1</c:v>
                </c:pt>
                <c:pt idx="5">
                  <c:v>3</c:v>
                </c:pt>
                <c:pt idx="6">
                  <c:v>0</c:v>
                </c:pt>
              </c:numCache>
            </c:numRef>
          </c:val>
          <c:extLst>
            <c:ext xmlns:c16="http://schemas.microsoft.com/office/drawing/2014/chart" uri="{C3380CC4-5D6E-409C-BE32-E72D297353CC}">
              <c16:uniqueId val="{0000000C-FA12-4474-9DF4-4D774D37103C}"/>
            </c:ext>
          </c:extLst>
        </c:ser>
        <c:ser>
          <c:idx val="13"/>
          <c:order val="13"/>
          <c:tx>
            <c:strRef>
              <c:f>Sheet1!$O$1</c:f>
              <c:strCache>
                <c:ptCount val="1"/>
                <c:pt idx="0">
                  <c:v>2017</c:v>
                </c:pt>
              </c:strCache>
            </c:strRef>
          </c:tx>
          <c:spPr>
            <a:solidFill>
              <a:schemeClr val="accent2">
                <a:lumMod val="80000"/>
                <a:lumOff val="20000"/>
                <a:alpha val="85000"/>
              </a:schemeClr>
            </a:solidFill>
            <a:ln w="9525" cap="flat" cmpd="sng" algn="ctr">
              <a:solidFill>
                <a:schemeClr val="accent2">
                  <a:lumMod val="80000"/>
                  <a:lumOff val="2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Sheet1!$O$2:$O$8</c:f>
              <c:numCache>
                <c:formatCode>General</c:formatCode>
                <c:ptCount val="7"/>
                <c:pt idx="0">
                  <c:v>15</c:v>
                </c:pt>
                <c:pt idx="1">
                  <c:v>2</c:v>
                </c:pt>
                <c:pt idx="2">
                  <c:v>93</c:v>
                </c:pt>
                <c:pt idx="3">
                  <c:v>0</c:v>
                </c:pt>
                <c:pt idx="4">
                  <c:v>1</c:v>
                </c:pt>
                <c:pt idx="5">
                  <c:v>8</c:v>
                </c:pt>
                <c:pt idx="6">
                  <c:v>2</c:v>
                </c:pt>
              </c:numCache>
            </c:numRef>
          </c:val>
          <c:extLst>
            <c:ext xmlns:c16="http://schemas.microsoft.com/office/drawing/2014/chart" uri="{C3380CC4-5D6E-409C-BE32-E72D297353CC}">
              <c16:uniqueId val="{0000000D-FA12-4474-9DF4-4D774D37103C}"/>
            </c:ext>
          </c:extLst>
        </c:ser>
        <c:ser>
          <c:idx val="14"/>
          <c:order val="14"/>
          <c:tx>
            <c:strRef>
              <c:f>Sheet1!$P$1</c:f>
              <c:strCache>
                <c:ptCount val="1"/>
                <c:pt idx="0">
                  <c:v>2018</c:v>
                </c:pt>
              </c:strCache>
            </c:strRef>
          </c:tx>
          <c:spPr>
            <a:solidFill>
              <a:schemeClr val="accent3">
                <a:lumMod val="80000"/>
                <a:lumOff val="20000"/>
                <a:alpha val="85000"/>
              </a:schemeClr>
            </a:solidFill>
            <a:ln w="9525" cap="flat" cmpd="sng" algn="ctr">
              <a:solidFill>
                <a:schemeClr val="accent3">
                  <a:lumMod val="80000"/>
                  <a:lumOff val="20000"/>
                  <a:lumMod val="75000"/>
                </a:schemeClr>
              </a:solidFill>
              <a:round/>
            </a:ln>
            <a:effectLst/>
          </c:spPr>
          <c:invertIfNegative val="0"/>
          <c:cat>
            <c:strRef>
              <c:f>Sheet1!$A$2:$A$8</c:f>
              <c:strCache>
                <c:ptCount val="7"/>
                <c:pt idx="0">
                  <c:v>Pengadaan barang/jasa</c:v>
                </c:pt>
                <c:pt idx="1">
                  <c:v>Perijinan</c:v>
                </c:pt>
                <c:pt idx="2">
                  <c:v>Penyuapan</c:v>
                </c:pt>
                <c:pt idx="3">
                  <c:v>Pungutan</c:v>
                </c:pt>
                <c:pt idx="4">
                  <c:v>Penyalahgunaan anggaran</c:v>
                </c:pt>
                <c:pt idx="5">
                  <c:v>TPPU</c:v>
                </c:pt>
                <c:pt idx="6">
                  <c:v>Merintangi proses KPK</c:v>
                </c:pt>
              </c:strCache>
            </c:strRef>
          </c:cat>
          <c:val>
            <c:numRef>
              <c:f>Sheet1!$P$2:$P$8</c:f>
              <c:numCache>
                <c:formatCode>General</c:formatCode>
                <c:ptCount val="7"/>
                <c:pt idx="0">
                  <c:v>17</c:v>
                </c:pt>
                <c:pt idx="1">
                  <c:v>1</c:v>
                </c:pt>
                <c:pt idx="2">
                  <c:v>168</c:v>
                </c:pt>
                <c:pt idx="3">
                  <c:v>4</c:v>
                </c:pt>
                <c:pt idx="4">
                  <c:v>0</c:v>
                </c:pt>
                <c:pt idx="5">
                  <c:v>6</c:v>
                </c:pt>
                <c:pt idx="6">
                  <c:v>3</c:v>
                </c:pt>
              </c:numCache>
            </c:numRef>
          </c:val>
          <c:extLst>
            <c:ext xmlns:c16="http://schemas.microsoft.com/office/drawing/2014/chart" uri="{C3380CC4-5D6E-409C-BE32-E72D297353CC}">
              <c16:uniqueId val="{0000000E-FA12-4474-9DF4-4D774D37103C}"/>
            </c:ext>
          </c:extLst>
        </c:ser>
        <c:dLbls>
          <c:showLegendKey val="0"/>
          <c:showVal val="0"/>
          <c:showCatName val="0"/>
          <c:showSerName val="0"/>
          <c:showPercent val="0"/>
          <c:showBubbleSize val="0"/>
        </c:dLbls>
        <c:gapWidth val="65"/>
        <c:axId val="401587872"/>
        <c:axId val="401588264"/>
      </c:barChart>
      <c:catAx>
        <c:axId val="4015878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01588264"/>
        <c:crosses val="autoZero"/>
        <c:auto val="1"/>
        <c:lblAlgn val="ctr"/>
        <c:lblOffset val="100"/>
        <c:noMultiLvlLbl val="0"/>
      </c:catAx>
      <c:valAx>
        <c:axId val="4015882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015878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3180</Words>
  <Characters>18126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21264</CharactersWithSpaces>
  <SharedDoc>false</SharedDoc>
  <HLinks>
    <vt:vector size="6" baseType="variant">
      <vt:variant>
        <vt:i4>4390981</vt:i4>
      </vt:variant>
      <vt:variant>
        <vt:i4>0</vt:i4>
      </vt:variant>
      <vt:variant>
        <vt:i4>0</vt:i4>
      </vt:variant>
      <vt:variant>
        <vt:i4>5</vt:i4>
      </vt:variant>
      <vt:variant>
        <vt:lpwstr>http://jurnal.unipasby.ac.id/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Reygava</dc:creator>
  <cp:keywords/>
  <cp:lastModifiedBy>arif mahya fanny</cp:lastModifiedBy>
  <cp:revision>4</cp:revision>
  <cp:lastPrinted>2006-06-20T22:10:00Z</cp:lastPrinted>
  <dcterms:created xsi:type="dcterms:W3CDTF">2020-02-22T04:22:00Z</dcterms:created>
  <dcterms:modified xsi:type="dcterms:W3CDTF">2020-02-22T06:21:00Z</dcterms:modified>
</cp:coreProperties>
</file>