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D240E" w14:textId="42E262EC" w:rsidR="00695CE7" w:rsidRPr="00973277" w:rsidRDefault="00973277">
      <w:pPr>
        <w:rPr>
          <w:sz w:val="32"/>
          <w:szCs w:val="32"/>
        </w:rPr>
      </w:pPr>
      <w:r w:rsidRPr="001B0CAA">
        <w:rPr>
          <w:b/>
          <w:i/>
          <w:iCs/>
          <w:color w:val="0070C0"/>
          <w:sz w:val="40"/>
          <w:szCs w:val="40"/>
        </w:rPr>
        <w:t xml:space="preserve">Molecular </w:t>
      </w:r>
      <w:r w:rsidR="001B0CAA" w:rsidRPr="001B0CAA">
        <w:rPr>
          <w:b/>
          <w:bCs/>
          <w:i/>
          <w:iCs/>
          <w:color w:val="0070C0"/>
          <w:sz w:val="40"/>
          <w:szCs w:val="40"/>
        </w:rPr>
        <w:t>Docking</w:t>
      </w:r>
      <w:r w:rsidR="001B0CAA">
        <w:rPr>
          <w:b/>
          <w:bCs/>
          <w:color w:val="0070C0"/>
          <w:sz w:val="40"/>
          <w:szCs w:val="40"/>
        </w:rPr>
        <w:t xml:space="preserve"> </w:t>
      </w:r>
      <w:proofErr w:type="spellStart"/>
      <w:r w:rsidR="001B0CAA" w:rsidRPr="001B0CAA">
        <w:rPr>
          <w:b/>
          <w:bCs/>
          <w:color w:val="0070C0"/>
          <w:sz w:val="40"/>
          <w:szCs w:val="40"/>
        </w:rPr>
        <w:t>Senyawa</w:t>
      </w:r>
      <w:proofErr w:type="spellEnd"/>
      <w:r w:rsidR="001B0CAA" w:rsidRPr="001B0CAA">
        <w:rPr>
          <w:b/>
          <w:bCs/>
          <w:color w:val="0070C0"/>
          <w:sz w:val="40"/>
          <w:szCs w:val="40"/>
        </w:rPr>
        <w:t xml:space="preserve"> </w:t>
      </w:r>
      <w:proofErr w:type="spellStart"/>
      <w:r w:rsidR="001B0CAA">
        <w:rPr>
          <w:b/>
          <w:bCs/>
          <w:color w:val="0070C0"/>
          <w:sz w:val="40"/>
          <w:szCs w:val="40"/>
        </w:rPr>
        <w:t>dari</w:t>
      </w:r>
      <w:proofErr w:type="spellEnd"/>
      <w:r w:rsidR="001B0CAA">
        <w:rPr>
          <w:b/>
          <w:bCs/>
          <w:color w:val="0070C0"/>
          <w:sz w:val="40"/>
          <w:szCs w:val="40"/>
        </w:rPr>
        <w:t xml:space="preserve"> </w:t>
      </w:r>
      <w:r w:rsidR="001B0CAA" w:rsidRPr="001B0CAA">
        <w:rPr>
          <w:b/>
          <w:bCs/>
          <w:color w:val="0070C0"/>
          <w:sz w:val="40"/>
          <w:szCs w:val="40"/>
        </w:rPr>
        <w:t>Daun </w:t>
      </w:r>
      <w:r w:rsidR="001B0CAA" w:rsidRPr="001B0CAA">
        <w:rPr>
          <w:b/>
          <w:bCs/>
          <w:i/>
          <w:iCs/>
          <w:color w:val="0070C0"/>
          <w:sz w:val="40"/>
          <w:szCs w:val="40"/>
        </w:rPr>
        <w:t>Averrhoa bilimbi</w:t>
      </w:r>
      <w:r w:rsidR="001B0CAA" w:rsidRPr="001B0CAA">
        <w:rPr>
          <w:b/>
          <w:bCs/>
          <w:color w:val="0070C0"/>
          <w:sz w:val="40"/>
          <w:szCs w:val="40"/>
        </w:rPr>
        <w:t> </w:t>
      </w:r>
      <w:proofErr w:type="spellStart"/>
      <w:r w:rsidR="001B0CAA">
        <w:rPr>
          <w:b/>
          <w:bCs/>
          <w:color w:val="0070C0"/>
          <w:sz w:val="40"/>
          <w:szCs w:val="40"/>
        </w:rPr>
        <w:t>sebagai</w:t>
      </w:r>
      <w:proofErr w:type="spellEnd"/>
      <w:r w:rsidR="001B0CAA">
        <w:rPr>
          <w:b/>
          <w:bCs/>
          <w:color w:val="0070C0"/>
          <w:sz w:val="40"/>
          <w:szCs w:val="40"/>
        </w:rPr>
        <w:t xml:space="preserve"> </w:t>
      </w:r>
      <w:proofErr w:type="spellStart"/>
      <w:r w:rsidR="001B0CAA">
        <w:rPr>
          <w:b/>
          <w:bCs/>
          <w:color w:val="0070C0"/>
          <w:sz w:val="40"/>
          <w:szCs w:val="40"/>
        </w:rPr>
        <w:t>Kandidat</w:t>
      </w:r>
      <w:proofErr w:type="spellEnd"/>
      <w:r w:rsidR="001B0CAA">
        <w:rPr>
          <w:b/>
          <w:bCs/>
          <w:color w:val="0070C0"/>
          <w:sz w:val="40"/>
          <w:szCs w:val="40"/>
        </w:rPr>
        <w:t xml:space="preserve"> </w:t>
      </w:r>
      <w:r w:rsidR="001B0CAA" w:rsidRPr="001B0CAA">
        <w:rPr>
          <w:b/>
          <w:bCs/>
          <w:color w:val="0070C0"/>
          <w:sz w:val="40"/>
          <w:szCs w:val="40"/>
        </w:rPr>
        <w:t>Inhibitor α-</w:t>
      </w:r>
      <w:proofErr w:type="spellStart"/>
      <w:r w:rsidR="001B0CAA" w:rsidRPr="001B0CAA">
        <w:rPr>
          <w:b/>
          <w:bCs/>
          <w:color w:val="0070C0"/>
          <w:sz w:val="40"/>
          <w:szCs w:val="40"/>
        </w:rPr>
        <w:t>Glukosidase</w:t>
      </w:r>
      <w:proofErr w:type="spellEnd"/>
      <w:r w:rsidR="001B0CAA" w:rsidRPr="001B0CAA">
        <w:rPr>
          <w:b/>
          <w:bCs/>
          <w:color w:val="0070C0"/>
          <w:sz w:val="40"/>
          <w:szCs w:val="40"/>
        </w:rPr>
        <w:t xml:space="preserve"> </w:t>
      </w:r>
    </w:p>
    <w:p w14:paraId="186D079A" w14:textId="48B1381E" w:rsidR="00695CE7" w:rsidRDefault="00021A2F">
      <w:pPr>
        <w:pBdr>
          <w:top w:val="nil"/>
          <w:left w:val="nil"/>
          <w:bottom w:val="nil"/>
          <w:right w:val="nil"/>
          <w:between w:val="nil"/>
        </w:pBdr>
        <w:shd w:val="clear" w:color="auto" w:fill="002060"/>
        <w:spacing w:after="60"/>
        <w:ind w:right="193"/>
        <w:jc w:val="both"/>
        <w:rPr>
          <w:b/>
          <w:color w:val="000000"/>
          <w:sz w:val="16"/>
          <w:szCs w:val="16"/>
        </w:rPr>
      </w:pPr>
      <w:r>
        <w:rPr>
          <w:b/>
          <w:color w:val="FFFFFF"/>
        </w:rPr>
        <w:t>Arya Rafif Rabbani</w:t>
      </w:r>
      <w:r w:rsidR="00C11332" w:rsidRPr="00C11332">
        <w:rPr>
          <w:b/>
          <w:color w:val="FFFFFF"/>
        </w:rPr>
        <w:t xml:space="preserve">, </w:t>
      </w:r>
      <w:r>
        <w:rPr>
          <w:b/>
          <w:color w:val="FFFFFF"/>
        </w:rPr>
        <w:t xml:space="preserve">Dewi </w:t>
      </w:r>
      <w:proofErr w:type="spellStart"/>
      <w:r>
        <w:rPr>
          <w:b/>
          <w:color w:val="FFFFFF"/>
        </w:rPr>
        <w:t>Anggraini</w:t>
      </w:r>
      <w:proofErr w:type="spellEnd"/>
      <w:r>
        <w:rPr>
          <w:b/>
          <w:color w:val="FFFFFF"/>
        </w:rPr>
        <w:t xml:space="preserve"> </w:t>
      </w:r>
      <w:proofErr w:type="spellStart"/>
      <w:r>
        <w:rPr>
          <w:b/>
          <w:color w:val="FFFFFF"/>
        </w:rPr>
        <w:t>Septaningsih</w:t>
      </w:r>
      <w:proofErr w:type="spellEnd"/>
      <w:r w:rsidR="00A44DBE">
        <w:rPr>
          <w:b/>
          <w:color w:val="FFFFFF"/>
        </w:rPr>
        <w:t xml:space="preserve">, </w:t>
      </w:r>
      <w:proofErr w:type="spellStart"/>
      <w:r w:rsidR="00A44DBE">
        <w:rPr>
          <w:b/>
          <w:color w:val="FFFFFF"/>
        </w:rPr>
        <w:t>Minandre</w:t>
      </w:r>
      <w:proofErr w:type="spellEnd"/>
      <w:r w:rsidR="00A44DBE">
        <w:rPr>
          <w:b/>
          <w:color w:val="FFFFFF"/>
        </w:rPr>
        <w:t xml:space="preserve"> </w:t>
      </w:r>
      <w:proofErr w:type="spellStart"/>
      <w:r w:rsidR="00A44DBE">
        <w:rPr>
          <w:b/>
          <w:color w:val="FFFFFF"/>
        </w:rPr>
        <w:t>Wiratama</w:t>
      </w:r>
      <w:proofErr w:type="spellEnd"/>
      <w:r w:rsidR="00A44DBE">
        <w:rPr>
          <w:b/>
          <w:color w:val="FFFFFF"/>
        </w:rPr>
        <w:t xml:space="preserve">, Gabriel </w:t>
      </w:r>
      <w:proofErr w:type="spellStart"/>
      <w:r w:rsidR="00A44DBE">
        <w:rPr>
          <w:b/>
          <w:color w:val="FFFFFF"/>
        </w:rPr>
        <w:t>Radika</w:t>
      </w:r>
      <w:proofErr w:type="spellEnd"/>
      <w:r w:rsidR="00A44DBE">
        <w:rPr>
          <w:b/>
          <w:color w:val="FFFFFF"/>
        </w:rPr>
        <w:t xml:space="preserve"> Prabowo</w:t>
      </w:r>
    </w:p>
    <w:p w14:paraId="29C9629B" w14:textId="1B73D4D6" w:rsidR="00695CE7" w:rsidRDefault="00000000">
      <w:pPr>
        <w:ind w:right="193"/>
        <w:rPr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1</w:t>
      </w:r>
      <w:r w:rsidR="001B0CAA">
        <w:rPr>
          <w:color w:val="000000"/>
          <w:sz w:val="20"/>
          <w:szCs w:val="20"/>
        </w:rPr>
        <w:t>Program Studi Kimia</w:t>
      </w:r>
      <w:r w:rsidR="00B5281D" w:rsidRPr="000122DC">
        <w:rPr>
          <w:color w:val="000000"/>
          <w:sz w:val="18"/>
          <w:szCs w:val="18"/>
        </w:rPr>
        <w:t>,</w:t>
      </w:r>
      <w:r w:rsidR="001B0CAA">
        <w:rPr>
          <w:color w:val="000000"/>
          <w:sz w:val="18"/>
          <w:szCs w:val="18"/>
        </w:rPr>
        <w:t xml:space="preserve"> </w:t>
      </w:r>
      <w:proofErr w:type="spellStart"/>
      <w:r w:rsidR="000122DC" w:rsidRPr="000122DC">
        <w:rPr>
          <w:sz w:val="20"/>
          <w:szCs w:val="20"/>
        </w:rPr>
        <w:t>Fa</w:t>
      </w:r>
      <w:r w:rsidR="001B0CAA">
        <w:rPr>
          <w:sz w:val="20"/>
          <w:szCs w:val="20"/>
        </w:rPr>
        <w:t>kultas</w:t>
      </w:r>
      <w:proofErr w:type="spellEnd"/>
      <w:r w:rsidR="000122DC" w:rsidRPr="000122DC">
        <w:rPr>
          <w:sz w:val="20"/>
          <w:szCs w:val="20"/>
        </w:rPr>
        <w:t xml:space="preserve"> </w:t>
      </w:r>
      <w:proofErr w:type="spellStart"/>
      <w:r w:rsidR="001B0CAA">
        <w:rPr>
          <w:sz w:val="20"/>
          <w:szCs w:val="20"/>
        </w:rPr>
        <w:t>Matematika</w:t>
      </w:r>
      <w:proofErr w:type="spellEnd"/>
      <w:r w:rsidR="001B0CAA">
        <w:rPr>
          <w:sz w:val="20"/>
          <w:szCs w:val="20"/>
        </w:rPr>
        <w:t xml:space="preserve"> dan Ilmu </w:t>
      </w:r>
      <w:proofErr w:type="spellStart"/>
      <w:r w:rsidR="001B0CAA">
        <w:rPr>
          <w:sz w:val="20"/>
          <w:szCs w:val="20"/>
        </w:rPr>
        <w:t>Pengetahuan</w:t>
      </w:r>
      <w:proofErr w:type="spellEnd"/>
      <w:r w:rsidR="001B0CAA">
        <w:rPr>
          <w:sz w:val="20"/>
          <w:szCs w:val="20"/>
        </w:rPr>
        <w:t xml:space="preserve"> Alam Militer</w:t>
      </w:r>
      <w:r w:rsidR="00B5281D" w:rsidRPr="00B5281D">
        <w:rPr>
          <w:color w:val="000000"/>
          <w:sz w:val="20"/>
          <w:szCs w:val="20"/>
        </w:rPr>
        <w:t>,</w:t>
      </w:r>
      <w:r w:rsidR="001B0CAA">
        <w:rPr>
          <w:color w:val="000000"/>
          <w:sz w:val="20"/>
          <w:szCs w:val="20"/>
        </w:rPr>
        <w:t xml:space="preserve"> Universitas </w:t>
      </w:r>
      <w:proofErr w:type="spellStart"/>
      <w:r w:rsidR="001B0CAA">
        <w:rPr>
          <w:color w:val="000000"/>
          <w:sz w:val="20"/>
          <w:szCs w:val="20"/>
        </w:rPr>
        <w:t>Pertahanan</w:t>
      </w:r>
      <w:proofErr w:type="spellEnd"/>
      <w:r w:rsidR="001B0CAA">
        <w:rPr>
          <w:color w:val="000000"/>
          <w:sz w:val="20"/>
          <w:szCs w:val="20"/>
        </w:rPr>
        <w:t xml:space="preserve"> </w:t>
      </w:r>
      <w:proofErr w:type="spellStart"/>
      <w:r w:rsidR="001B0CAA">
        <w:rPr>
          <w:color w:val="000000"/>
          <w:sz w:val="20"/>
          <w:szCs w:val="20"/>
        </w:rPr>
        <w:t>Republik</w:t>
      </w:r>
      <w:proofErr w:type="spellEnd"/>
      <w:r w:rsidR="001B0CAA">
        <w:rPr>
          <w:color w:val="000000"/>
          <w:sz w:val="20"/>
          <w:szCs w:val="20"/>
        </w:rPr>
        <w:t xml:space="preserve"> Indonesia</w:t>
      </w:r>
      <w:r w:rsidR="00B5281D" w:rsidRPr="00B5281D">
        <w:rPr>
          <w:color w:val="000000"/>
          <w:sz w:val="20"/>
          <w:szCs w:val="20"/>
        </w:rPr>
        <w:t>,</w:t>
      </w:r>
      <w:r w:rsidR="001B0CAA">
        <w:rPr>
          <w:color w:val="000000"/>
          <w:sz w:val="20"/>
          <w:szCs w:val="20"/>
        </w:rPr>
        <w:t xml:space="preserve"> </w:t>
      </w:r>
      <w:r w:rsidR="00B5281D" w:rsidRPr="00B5281D">
        <w:rPr>
          <w:color w:val="000000"/>
          <w:sz w:val="20"/>
          <w:szCs w:val="20"/>
        </w:rPr>
        <w:t>Indonesia</w:t>
      </w:r>
    </w:p>
    <w:p w14:paraId="2DD8AEF9" w14:textId="77777777" w:rsidR="00695CE7" w:rsidRDefault="00695CE7">
      <w:pPr>
        <w:rPr>
          <w:i/>
          <w:sz w:val="16"/>
          <w:szCs w:val="16"/>
        </w:rPr>
      </w:pPr>
    </w:p>
    <w:p w14:paraId="6CBD580D" w14:textId="77777777" w:rsidR="00695CE7" w:rsidRDefault="00695CE7">
      <w:pPr>
        <w:pBdr>
          <w:top w:val="single" w:sz="4" w:space="1" w:color="000000"/>
          <w:bottom w:val="single" w:sz="4" w:space="1" w:color="000000"/>
        </w:pBdr>
        <w:rPr>
          <w:sz w:val="6"/>
          <w:szCs w:val="6"/>
        </w:rPr>
      </w:pPr>
    </w:p>
    <w:p w14:paraId="36E7E382" w14:textId="77777777" w:rsidR="00695CE7" w:rsidRDefault="00695CE7">
      <w:pPr>
        <w:pBdr>
          <w:top w:val="single" w:sz="4" w:space="1" w:color="000000"/>
          <w:bottom w:val="single" w:sz="4" w:space="1" w:color="000000"/>
        </w:pBdr>
        <w:rPr>
          <w:sz w:val="2"/>
          <w:szCs w:val="2"/>
        </w:rPr>
      </w:pPr>
    </w:p>
    <w:p w14:paraId="23C65F44" w14:textId="77777777" w:rsidR="00192F31" w:rsidRDefault="00C11332" w:rsidP="00192F31">
      <w:pPr>
        <w:pStyle w:val="NormalWeb"/>
        <w:pBdr>
          <w:top w:val="single" w:sz="4" w:space="1" w:color="000000"/>
          <w:bottom w:val="single" w:sz="4" w:space="1" w:color="000000"/>
        </w:pBdr>
        <w:spacing w:before="0" w:beforeAutospacing="0" w:after="0" w:afterAutospacing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156B4B53" wp14:editId="75F9DB94">
                <wp:simplePos x="0" y="0"/>
                <wp:positionH relativeFrom="margin">
                  <wp:align>left</wp:align>
                </wp:positionH>
                <wp:positionV relativeFrom="paragraph">
                  <wp:posOffset>32385</wp:posOffset>
                </wp:positionV>
                <wp:extent cx="1666240" cy="3006725"/>
                <wp:effectExtent l="0" t="0" r="0" b="3175"/>
                <wp:wrapSquare wrapText="bothSides" distT="45720" distB="45720" distL="114300" distR="114300"/>
                <wp:docPr id="99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240" cy="300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88F31B" w14:textId="77777777" w:rsidR="00695CE7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color w:val="000000"/>
                                <w:sz w:val="18"/>
                              </w:rPr>
                              <w:t>A R T I C L E   I N F O</w:t>
                            </w:r>
                          </w:p>
                          <w:p w14:paraId="23E3357E" w14:textId="77777777" w:rsidR="00695CE7" w:rsidRDefault="00000000">
                            <w:pPr>
                              <w:spacing w:before="120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color w:val="000000"/>
                                <w:sz w:val="16"/>
                              </w:rPr>
                              <w:t>Article history:</w:t>
                            </w:r>
                          </w:p>
                          <w:p w14:paraId="5E87DEB7" w14:textId="77777777" w:rsidR="00695CE7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16"/>
                              </w:rPr>
                              <w:t>Received November 20, 2022</w:t>
                            </w:r>
                          </w:p>
                          <w:p w14:paraId="1D77F84F" w14:textId="77777777" w:rsidR="00695CE7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16"/>
                              </w:rPr>
                              <w:t>Revised November 25, 2022</w:t>
                            </w:r>
                          </w:p>
                          <w:p w14:paraId="1E7DC2C5" w14:textId="77777777" w:rsidR="00695CE7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16"/>
                              </w:rPr>
                              <w:t xml:space="preserve">Accepted </w:t>
                            </w:r>
                            <w:proofErr w:type="spellStart"/>
                            <w:r>
                              <w:rPr>
                                <w:rFonts w:eastAsia="Times New Roman"/>
                                <w:color w:val="000000"/>
                                <w:sz w:val="16"/>
                              </w:rPr>
                              <w:t>Desember</w:t>
                            </w:r>
                            <w:proofErr w:type="spellEnd"/>
                            <w:r>
                              <w:rPr>
                                <w:rFonts w:eastAsia="Times New Roman"/>
                                <w:color w:val="000000"/>
                                <w:sz w:val="16"/>
                              </w:rPr>
                              <w:t xml:space="preserve"> 19, 2022</w:t>
                            </w:r>
                          </w:p>
                          <w:p w14:paraId="59A5D1C3" w14:textId="77777777" w:rsidR="00695CE7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16"/>
                              </w:rPr>
                              <w:t>Available online Januari 21, 2023</w:t>
                            </w:r>
                          </w:p>
                          <w:p w14:paraId="50804BEE" w14:textId="77777777" w:rsidR="00C11332" w:rsidRDefault="00C11332">
                            <w:pPr>
                              <w:textDirection w:val="btLr"/>
                              <w:rPr>
                                <w:rFonts w:ascii="Cambria" w:eastAsia="Cambria" w:hAnsi="Cambria" w:cs="Cambria"/>
                                <w:b/>
                                <w:i/>
                                <w:color w:val="000000"/>
                                <w:sz w:val="16"/>
                              </w:rPr>
                            </w:pPr>
                          </w:p>
                          <w:p w14:paraId="52FA076D" w14:textId="1CD27286" w:rsidR="00695CE7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i/>
                                <w:color w:val="000000"/>
                                <w:sz w:val="16"/>
                              </w:rPr>
                              <w:t>Keywords:</w:t>
                            </w:r>
                          </w:p>
                          <w:p w14:paraId="57C78860" w14:textId="0447DA32" w:rsidR="00695CE7" w:rsidRDefault="00B5281D">
                            <w:pPr>
                              <w:textDirection w:val="btLr"/>
                            </w:pPr>
                            <w:r w:rsidRPr="00B5281D">
                              <w:rPr>
                                <w:rFonts w:ascii="Cambria" w:eastAsia="Cambria" w:hAnsi="Cambria" w:cs="Cambria"/>
                                <w:i/>
                                <w:iCs/>
                                <w:color w:val="000000"/>
                                <w:sz w:val="16"/>
                              </w:rPr>
                              <w:t>Averrhoa bilimbi</w:t>
                            </w:r>
                            <w:r w:rsidRPr="00B5281D">
                              <w:rPr>
                                <w:rFonts w:ascii="Cambria" w:eastAsia="Cambria" w:hAnsi="Cambria" w:cs="Cambria"/>
                                <w:i/>
                                <w:color w:val="000000"/>
                                <w:sz w:val="16"/>
                              </w:rPr>
                              <w:t>, α-glucosidase</w:t>
                            </w:r>
                            <w:r w:rsidR="00882799">
                              <w:rPr>
                                <w:rFonts w:ascii="Cambria" w:eastAsia="Cambria" w:hAnsi="Cambria" w:cs="Cambria"/>
                                <w:i/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 w:rsidR="00882799">
                              <w:rPr>
                                <w:rFonts w:ascii="Cambria" w:eastAsia="Cambria" w:hAnsi="Cambria" w:cs="Cambria"/>
                                <w:iCs/>
                                <w:color w:val="000000"/>
                                <w:sz w:val="16"/>
                              </w:rPr>
                              <w:t>inhibitor</w:t>
                            </w:r>
                            <w:r w:rsidRPr="00B5281D">
                              <w:rPr>
                                <w:rFonts w:ascii="Cambria" w:eastAsia="Cambria" w:hAnsi="Cambria" w:cs="Cambria"/>
                                <w:i/>
                                <w:color w:val="000000"/>
                                <w:sz w:val="16"/>
                              </w:rPr>
                              <w:t>, antidiabetic, mo</w:t>
                            </w:r>
                            <w:r w:rsidR="00A44DBE">
                              <w:rPr>
                                <w:rFonts w:ascii="Cambria" w:eastAsia="Cambria" w:hAnsi="Cambria" w:cs="Cambria"/>
                                <w:i/>
                                <w:color w:val="000000"/>
                                <w:sz w:val="16"/>
                              </w:rPr>
                              <w:t>l</w:t>
                            </w:r>
                            <w:r w:rsidRPr="00B5281D">
                              <w:rPr>
                                <w:rFonts w:ascii="Cambria" w:eastAsia="Cambria" w:hAnsi="Cambria" w:cs="Cambria"/>
                                <w:i/>
                                <w:color w:val="000000"/>
                                <w:sz w:val="16"/>
                              </w:rPr>
                              <w:t>ecular docking</w:t>
                            </w:r>
                          </w:p>
                          <w:p w14:paraId="44907E21" w14:textId="77777777" w:rsidR="00C11332" w:rsidRDefault="00C11332">
                            <w:pPr>
                              <w:textDirection w:val="btLr"/>
                            </w:pPr>
                          </w:p>
                          <w:p w14:paraId="1CC7C23D" w14:textId="77777777" w:rsidR="00695CE7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i/>
                                <w:color w:val="000000"/>
                                <w:sz w:val="14"/>
                              </w:rPr>
                              <w:t xml:space="preserve">This is an open access article under the </w:t>
                            </w:r>
                            <w:r>
                              <w:rPr>
                                <w:rFonts w:ascii="Cambria" w:eastAsia="Cambria" w:hAnsi="Cambria" w:cs="Cambria"/>
                                <w:i/>
                                <w:color w:val="0000FF"/>
                                <w:sz w:val="14"/>
                                <w:u w:val="single"/>
                              </w:rPr>
                              <w:t>CC BY-SA</w:t>
                            </w:r>
                            <w:r>
                              <w:rPr>
                                <w:rFonts w:ascii="Cambria" w:eastAsia="Cambria" w:hAnsi="Cambria" w:cs="Cambria"/>
                                <w:i/>
                                <w:color w:val="000000"/>
                                <w:sz w:val="14"/>
                              </w:rPr>
                              <w:t xml:space="preserve"> license.</w:t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4"/>
                              </w:rPr>
                              <w:t xml:space="preserve"> </w:t>
                            </w:r>
                          </w:p>
                          <w:p w14:paraId="36735F33" w14:textId="77777777" w:rsidR="00695CE7" w:rsidRDefault="00000000">
                            <w:pPr>
                              <w:spacing w:before="60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i/>
                                <w:color w:val="000000"/>
                                <w:sz w:val="14"/>
                              </w:rPr>
                              <w:t>Copyright © 2022  by Author. Published by Universitas PGRI ADI BUANA SURABAYA.</w:t>
                            </w:r>
                          </w:p>
                          <w:p w14:paraId="0317F47C" w14:textId="77777777" w:rsidR="00695CE7" w:rsidRDefault="00695CE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82275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6B4B53" id="Rectangle 99" o:spid="_x0000_s1026" style="position:absolute;margin-left:0;margin-top:2.55pt;width:131.2pt;height:236.7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" stroked="f">
                <v:textbox inset="0,0,2.28542mm,0">
                  <w:txbxContent>
                    <w:p w14:paraId="5F88F31B" w14:textId="77777777" w:rsidR="00695CE7" w:rsidRDefault="00000000">
                      <w:pPr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b/>
                          <w:color w:val="000000"/>
                          <w:sz w:val="18"/>
                        </w:rPr>
                        <w:t>A R T I C L E   I N F O</w:t>
                      </w:r>
                    </w:p>
                    <w:p w14:paraId="23E3357E" w14:textId="77777777" w:rsidR="00695CE7" w:rsidRDefault="00000000">
                      <w:pPr>
                        <w:spacing w:before="120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b/>
                          <w:color w:val="000000"/>
                          <w:sz w:val="16"/>
                        </w:rPr>
                        <w:t>Article history:</w:t>
                      </w:r>
                    </w:p>
                    <w:p w14:paraId="5E87DEB7" w14:textId="77777777" w:rsidR="00695CE7" w:rsidRDefault="00000000">
                      <w:pPr>
                        <w:textDirection w:val="btLr"/>
                      </w:pPr>
                      <w:r>
                        <w:rPr>
                          <w:rFonts w:eastAsia="Times New Roman"/>
                          <w:color w:val="000000"/>
                          <w:sz w:val="16"/>
                        </w:rPr>
                        <w:t>Received November 20, 2022</w:t>
                      </w:r>
                    </w:p>
                    <w:p w14:paraId="1D77F84F" w14:textId="77777777" w:rsidR="00695CE7" w:rsidRDefault="00000000">
                      <w:pPr>
                        <w:textDirection w:val="btLr"/>
                      </w:pPr>
                      <w:r>
                        <w:rPr>
                          <w:rFonts w:eastAsia="Times New Roman"/>
                          <w:color w:val="000000"/>
                          <w:sz w:val="16"/>
                        </w:rPr>
                        <w:t>Revised November 25, 2022</w:t>
                      </w:r>
                    </w:p>
                    <w:p w14:paraId="1E7DC2C5" w14:textId="77777777" w:rsidR="00695CE7" w:rsidRDefault="00000000">
                      <w:pPr>
                        <w:textDirection w:val="btLr"/>
                      </w:pPr>
                      <w:r>
                        <w:rPr>
                          <w:rFonts w:eastAsia="Times New Roman"/>
                          <w:color w:val="000000"/>
                          <w:sz w:val="16"/>
                        </w:rPr>
                        <w:t xml:space="preserve">Accepted </w:t>
                      </w:r>
                      <w:proofErr w:type="spellStart"/>
                      <w:r>
                        <w:rPr>
                          <w:rFonts w:eastAsia="Times New Roman"/>
                          <w:color w:val="000000"/>
                          <w:sz w:val="16"/>
                        </w:rPr>
                        <w:t>Desember</w:t>
                      </w:r>
                      <w:proofErr w:type="spellEnd"/>
                      <w:r>
                        <w:rPr>
                          <w:rFonts w:eastAsia="Times New Roman"/>
                          <w:color w:val="000000"/>
                          <w:sz w:val="16"/>
                        </w:rPr>
                        <w:t xml:space="preserve"> 19, 2022</w:t>
                      </w:r>
                    </w:p>
                    <w:p w14:paraId="59A5D1C3" w14:textId="77777777" w:rsidR="00695CE7" w:rsidRDefault="00000000">
                      <w:pPr>
                        <w:textDirection w:val="btLr"/>
                      </w:pPr>
                      <w:r>
                        <w:rPr>
                          <w:rFonts w:eastAsia="Times New Roman"/>
                          <w:color w:val="000000"/>
                          <w:sz w:val="16"/>
                        </w:rPr>
                        <w:t>Available online Januari 21, 2023</w:t>
                      </w:r>
                    </w:p>
                    <w:p w14:paraId="50804BEE" w14:textId="77777777" w:rsidR="00C11332" w:rsidRDefault="00C11332">
                      <w:pPr>
                        <w:textDirection w:val="btLr"/>
                        <w:rPr>
                          <w:rFonts w:ascii="Cambria" w:eastAsia="Cambria" w:hAnsi="Cambria" w:cs="Cambria"/>
                          <w:b/>
                          <w:i/>
                          <w:color w:val="000000"/>
                          <w:sz w:val="16"/>
                        </w:rPr>
                      </w:pPr>
                    </w:p>
                    <w:p w14:paraId="52FA076D" w14:textId="1CD27286" w:rsidR="00695CE7" w:rsidRDefault="00000000">
                      <w:pPr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b/>
                          <w:i/>
                          <w:color w:val="000000"/>
                          <w:sz w:val="16"/>
                        </w:rPr>
                        <w:t>Keywords:</w:t>
                      </w:r>
                    </w:p>
                    <w:p w14:paraId="57C78860" w14:textId="0447DA32" w:rsidR="00695CE7" w:rsidRDefault="00B5281D">
                      <w:pPr>
                        <w:textDirection w:val="btLr"/>
                      </w:pPr>
                      <w:r w:rsidRPr="00B5281D">
                        <w:rPr>
                          <w:rFonts w:ascii="Cambria" w:eastAsia="Cambria" w:hAnsi="Cambria" w:cs="Cambria"/>
                          <w:i/>
                          <w:iCs/>
                          <w:color w:val="000000"/>
                          <w:sz w:val="16"/>
                        </w:rPr>
                        <w:t>Averrhoa bilimbi</w:t>
                      </w:r>
                      <w:r w:rsidRPr="00B5281D">
                        <w:rPr>
                          <w:rFonts w:ascii="Cambria" w:eastAsia="Cambria" w:hAnsi="Cambria" w:cs="Cambria"/>
                          <w:i/>
                          <w:color w:val="000000"/>
                          <w:sz w:val="16"/>
                        </w:rPr>
                        <w:t>, α-glucosidase</w:t>
                      </w:r>
                      <w:r w:rsidR="00882799">
                        <w:rPr>
                          <w:rFonts w:ascii="Cambria" w:eastAsia="Cambria" w:hAnsi="Cambria" w:cs="Cambria"/>
                          <w:i/>
                          <w:color w:val="000000"/>
                          <w:sz w:val="16"/>
                        </w:rPr>
                        <w:t xml:space="preserve"> </w:t>
                      </w:r>
                      <w:r w:rsidR="00882799">
                        <w:rPr>
                          <w:rFonts w:ascii="Cambria" w:eastAsia="Cambria" w:hAnsi="Cambria" w:cs="Cambria"/>
                          <w:iCs/>
                          <w:color w:val="000000"/>
                          <w:sz w:val="16"/>
                        </w:rPr>
                        <w:t>inhibitor</w:t>
                      </w:r>
                      <w:r w:rsidRPr="00B5281D">
                        <w:rPr>
                          <w:rFonts w:ascii="Cambria" w:eastAsia="Cambria" w:hAnsi="Cambria" w:cs="Cambria"/>
                          <w:i/>
                          <w:color w:val="000000"/>
                          <w:sz w:val="16"/>
                        </w:rPr>
                        <w:t>, antidiabetic, mo</w:t>
                      </w:r>
                      <w:r w:rsidR="00A44DBE">
                        <w:rPr>
                          <w:rFonts w:ascii="Cambria" w:eastAsia="Cambria" w:hAnsi="Cambria" w:cs="Cambria"/>
                          <w:i/>
                          <w:color w:val="000000"/>
                          <w:sz w:val="16"/>
                        </w:rPr>
                        <w:t>l</w:t>
                      </w:r>
                      <w:r w:rsidRPr="00B5281D">
                        <w:rPr>
                          <w:rFonts w:ascii="Cambria" w:eastAsia="Cambria" w:hAnsi="Cambria" w:cs="Cambria"/>
                          <w:i/>
                          <w:color w:val="000000"/>
                          <w:sz w:val="16"/>
                        </w:rPr>
                        <w:t>ecular docking</w:t>
                      </w:r>
                    </w:p>
                    <w:p w14:paraId="44907E21" w14:textId="77777777" w:rsidR="00C11332" w:rsidRDefault="00C11332">
                      <w:pPr>
                        <w:textDirection w:val="btLr"/>
                      </w:pPr>
                    </w:p>
                    <w:p w14:paraId="1CC7C23D" w14:textId="77777777" w:rsidR="00695CE7" w:rsidRDefault="00000000">
                      <w:pPr>
                        <w:jc w:val="both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i/>
                          <w:color w:val="000000"/>
                          <w:sz w:val="14"/>
                        </w:rPr>
                        <w:t xml:space="preserve">This is an open access article under the </w:t>
                      </w:r>
                      <w:r>
                        <w:rPr>
                          <w:rFonts w:ascii="Cambria" w:eastAsia="Cambria" w:hAnsi="Cambria" w:cs="Cambria"/>
                          <w:i/>
                          <w:color w:val="0000FF"/>
                          <w:sz w:val="14"/>
                          <w:u w:val="single"/>
                        </w:rPr>
                        <w:t>CC BY-SA</w:t>
                      </w:r>
                      <w:r>
                        <w:rPr>
                          <w:rFonts w:ascii="Cambria" w:eastAsia="Cambria" w:hAnsi="Cambria" w:cs="Cambria"/>
                          <w:i/>
                          <w:color w:val="000000"/>
                          <w:sz w:val="14"/>
                        </w:rPr>
                        <w:t xml:space="preserve"> license.</w:t>
                      </w:r>
                      <w:r>
                        <w:rPr>
                          <w:rFonts w:ascii="Cambria" w:eastAsia="Cambria" w:hAnsi="Cambria" w:cs="Cambria"/>
                          <w:color w:val="000000"/>
                          <w:sz w:val="14"/>
                        </w:rPr>
                        <w:t xml:space="preserve"> </w:t>
                      </w:r>
                    </w:p>
                    <w:p w14:paraId="36735F33" w14:textId="77777777" w:rsidR="00695CE7" w:rsidRDefault="00000000">
                      <w:pPr>
                        <w:spacing w:before="60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i/>
                          <w:color w:val="000000"/>
                          <w:sz w:val="14"/>
                        </w:rPr>
                        <w:t>Copyright © 2022  by Author. Published by Universitas PGRI ADI BUANA SURABAYA.</w:t>
                      </w:r>
                    </w:p>
                    <w:p w14:paraId="0317F47C" w14:textId="77777777" w:rsidR="00695CE7" w:rsidRDefault="00695CE7">
                      <w:pPr>
                        <w:textDirection w:val="btL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sz w:val="18"/>
          <w:szCs w:val="18"/>
        </w:rPr>
        <w:t xml:space="preserve"> </w:t>
      </w:r>
      <w:r w:rsidR="00192F31">
        <w:rPr>
          <w:b/>
          <w:bCs/>
          <w:color w:val="000000"/>
        </w:rPr>
        <w:t>A B S T R A K</w:t>
      </w:r>
    </w:p>
    <w:p w14:paraId="1DB9811B" w14:textId="2463C289" w:rsidR="00192F31" w:rsidRPr="00192F31" w:rsidRDefault="00192F31" w:rsidP="00192F31">
      <w:pPr>
        <w:pStyle w:val="NormalWeb"/>
        <w:spacing w:before="0" w:beforeAutospacing="0" w:after="0" w:afterAutospacing="0"/>
        <w:jc w:val="both"/>
      </w:pPr>
      <w:r w:rsidRPr="002A4E3B">
        <w:rPr>
          <w:color w:val="000000"/>
          <w:sz w:val="20"/>
          <w:szCs w:val="20"/>
        </w:rPr>
        <w:t xml:space="preserve">Diabetes </w:t>
      </w:r>
      <w:proofErr w:type="spellStart"/>
      <w:r w:rsidRPr="002A4E3B">
        <w:rPr>
          <w:color w:val="000000"/>
          <w:sz w:val="20"/>
          <w:szCs w:val="20"/>
        </w:rPr>
        <w:t>Melitus</w:t>
      </w:r>
      <w:proofErr w:type="spellEnd"/>
      <w:r w:rsidRPr="002A4E3B">
        <w:rPr>
          <w:color w:val="000000"/>
          <w:sz w:val="20"/>
          <w:szCs w:val="20"/>
        </w:rPr>
        <w:t xml:space="preserve"> (DM) </w:t>
      </w:r>
      <w:proofErr w:type="spellStart"/>
      <w:r w:rsidRPr="002A4E3B">
        <w:rPr>
          <w:color w:val="000000"/>
          <w:sz w:val="20"/>
          <w:szCs w:val="20"/>
        </w:rPr>
        <w:t>adalah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gangguan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metabolik</w:t>
      </w:r>
      <w:proofErr w:type="spellEnd"/>
      <w:r w:rsidRPr="002A4E3B">
        <w:rPr>
          <w:color w:val="000000"/>
          <w:sz w:val="20"/>
          <w:szCs w:val="20"/>
        </w:rPr>
        <w:t xml:space="preserve"> dengan </w:t>
      </w:r>
      <w:proofErr w:type="spellStart"/>
      <w:r w:rsidRPr="002A4E3B">
        <w:rPr>
          <w:color w:val="000000"/>
          <w:sz w:val="20"/>
          <w:szCs w:val="20"/>
        </w:rPr>
        <w:t>prevalensi</w:t>
      </w:r>
      <w:proofErr w:type="spellEnd"/>
      <w:r w:rsidRPr="002A4E3B">
        <w:rPr>
          <w:color w:val="000000"/>
          <w:sz w:val="20"/>
          <w:szCs w:val="20"/>
        </w:rPr>
        <w:t xml:space="preserve"> global yang </w:t>
      </w:r>
      <w:proofErr w:type="spellStart"/>
      <w:r w:rsidRPr="002A4E3B">
        <w:rPr>
          <w:color w:val="000000"/>
          <w:sz w:val="20"/>
          <w:szCs w:val="20"/>
        </w:rPr>
        <w:t>terus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meningkat</w:t>
      </w:r>
      <w:proofErr w:type="spellEnd"/>
      <w:r w:rsidRPr="002A4E3B">
        <w:rPr>
          <w:color w:val="000000"/>
          <w:sz w:val="20"/>
          <w:szCs w:val="20"/>
        </w:rPr>
        <w:t xml:space="preserve">. Salah </w:t>
      </w:r>
      <w:proofErr w:type="spellStart"/>
      <w:r w:rsidRPr="002A4E3B">
        <w:rPr>
          <w:color w:val="000000"/>
          <w:sz w:val="20"/>
          <w:szCs w:val="20"/>
        </w:rPr>
        <w:t>satu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pendekatan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terapeutik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adalah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inhibisi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enzim</w:t>
      </w:r>
      <w:proofErr w:type="spellEnd"/>
      <w:r w:rsidRPr="002A4E3B">
        <w:rPr>
          <w:color w:val="000000"/>
          <w:sz w:val="20"/>
          <w:szCs w:val="20"/>
        </w:rPr>
        <w:t xml:space="preserve"> α-</w:t>
      </w:r>
      <w:proofErr w:type="spellStart"/>
      <w:r w:rsidRPr="002A4E3B">
        <w:rPr>
          <w:color w:val="000000"/>
          <w:sz w:val="20"/>
          <w:szCs w:val="20"/>
        </w:rPr>
        <w:t>glukosidase</w:t>
      </w:r>
      <w:proofErr w:type="spellEnd"/>
      <w:r w:rsidRPr="002A4E3B">
        <w:rPr>
          <w:color w:val="000000"/>
          <w:sz w:val="20"/>
          <w:szCs w:val="20"/>
        </w:rPr>
        <w:t xml:space="preserve"> untuk </w:t>
      </w:r>
      <w:proofErr w:type="spellStart"/>
      <w:r w:rsidRPr="002A4E3B">
        <w:rPr>
          <w:color w:val="000000"/>
          <w:sz w:val="20"/>
          <w:szCs w:val="20"/>
        </w:rPr>
        <w:t>mengurangi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hiperglikemia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pascaprandial</w:t>
      </w:r>
      <w:proofErr w:type="spellEnd"/>
      <w:r w:rsidRPr="002A4E3B">
        <w:rPr>
          <w:color w:val="000000"/>
          <w:sz w:val="20"/>
          <w:szCs w:val="20"/>
        </w:rPr>
        <w:t>. Daun </w:t>
      </w:r>
      <w:r w:rsidRPr="002A4E3B">
        <w:rPr>
          <w:i/>
          <w:iCs/>
          <w:color w:val="000000"/>
          <w:sz w:val="20"/>
          <w:szCs w:val="20"/>
        </w:rPr>
        <w:t>Averrhoa bilimbi</w:t>
      </w:r>
      <w:r w:rsidRPr="002A4E3B">
        <w:rPr>
          <w:color w:val="000000"/>
          <w:sz w:val="20"/>
          <w:szCs w:val="20"/>
        </w:rPr>
        <w:t> </w:t>
      </w:r>
      <w:proofErr w:type="spellStart"/>
      <w:r w:rsidRPr="002A4E3B">
        <w:rPr>
          <w:color w:val="000000"/>
          <w:sz w:val="20"/>
          <w:szCs w:val="20"/>
        </w:rPr>
        <w:t>telah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digunakan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secara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tradisional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sebagai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agen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antidiabetes</w:t>
      </w:r>
      <w:proofErr w:type="spellEnd"/>
      <w:r w:rsidRPr="002A4E3B">
        <w:rPr>
          <w:color w:val="000000"/>
          <w:sz w:val="20"/>
          <w:szCs w:val="20"/>
        </w:rPr>
        <w:t xml:space="preserve">; </w:t>
      </w:r>
      <w:proofErr w:type="spellStart"/>
      <w:r w:rsidRPr="002A4E3B">
        <w:rPr>
          <w:color w:val="000000"/>
          <w:sz w:val="20"/>
          <w:szCs w:val="20"/>
        </w:rPr>
        <w:t>namun</w:t>
      </w:r>
      <w:proofErr w:type="spellEnd"/>
      <w:r w:rsidRPr="002A4E3B">
        <w:rPr>
          <w:color w:val="000000"/>
          <w:sz w:val="20"/>
          <w:szCs w:val="20"/>
        </w:rPr>
        <w:t xml:space="preserve">, </w:t>
      </w:r>
      <w:proofErr w:type="spellStart"/>
      <w:r w:rsidRPr="002A4E3B">
        <w:rPr>
          <w:color w:val="000000"/>
          <w:sz w:val="20"/>
          <w:szCs w:val="20"/>
        </w:rPr>
        <w:t>studi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komputasi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mengenai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senyawa-senyawanya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masih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terbatas</w:t>
      </w:r>
      <w:proofErr w:type="spellEnd"/>
      <w:r w:rsidRPr="002A4E3B">
        <w:rPr>
          <w:color w:val="000000"/>
          <w:sz w:val="20"/>
          <w:szCs w:val="20"/>
        </w:rPr>
        <w:t xml:space="preserve">. </w:t>
      </w:r>
      <w:proofErr w:type="spellStart"/>
      <w:r w:rsidRPr="002A4E3B">
        <w:rPr>
          <w:color w:val="000000"/>
          <w:sz w:val="20"/>
          <w:szCs w:val="20"/>
        </w:rPr>
        <w:t>Penelitian</w:t>
      </w:r>
      <w:proofErr w:type="spellEnd"/>
      <w:r w:rsidRPr="002A4E3B">
        <w:rPr>
          <w:color w:val="000000"/>
          <w:sz w:val="20"/>
          <w:szCs w:val="20"/>
        </w:rPr>
        <w:t xml:space="preserve"> ini </w:t>
      </w:r>
      <w:proofErr w:type="spellStart"/>
      <w:r w:rsidRPr="002A4E3B">
        <w:rPr>
          <w:color w:val="000000"/>
          <w:sz w:val="20"/>
          <w:szCs w:val="20"/>
        </w:rPr>
        <w:t>bertujuan</w:t>
      </w:r>
      <w:proofErr w:type="spellEnd"/>
      <w:r w:rsidRPr="002A4E3B">
        <w:rPr>
          <w:color w:val="000000"/>
          <w:sz w:val="20"/>
          <w:szCs w:val="20"/>
        </w:rPr>
        <w:t xml:space="preserve"> untuk </w:t>
      </w:r>
      <w:proofErr w:type="spellStart"/>
      <w:r w:rsidRPr="002A4E3B">
        <w:rPr>
          <w:color w:val="000000"/>
          <w:sz w:val="20"/>
          <w:szCs w:val="20"/>
        </w:rPr>
        <w:t>menganalisis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potensi</w:t>
      </w:r>
      <w:proofErr w:type="spellEnd"/>
      <w:r w:rsidRPr="002A4E3B">
        <w:rPr>
          <w:color w:val="000000"/>
          <w:sz w:val="20"/>
          <w:szCs w:val="20"/>
        </w:rPr>
        <w:t xml:space="preserve"> 29 </w:t>
      </w:r>
      <w:proofErr w:type="spellStart"/>
      <w:r w:rsidRPr="002A4E3B">
        <w:rPr>
          <w:color w:val="000000"/>
          <w:sz w:val="20"/>
          <w:szCs w:val="20"/>
        </w:rPr>
        <w:t>senyawa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dari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daun</w:t>
      </w:r>
      <w:proofErr w:type="spellEnd"/>
      <w:r w:rsidRPr="002A4E3B">
        <w:rPr>
          <w:color w:val="000000"/>
          <w:sz w:val="20"/>
          <w:szCs w:val="20"/>
        </w:rPr>
        <w:t> </w:t>
      </w:r>
      <w:r w:rsidRPr="002A4E3B">
        <w:rPr>
          <w:i/>
          <w:iCs/>
          <w:color w:val="000000"/>
          <w:sz w:val="20"/>
          <w:szCs w:val="20"/>
        </w:rPr>
        <w:t>Averrhoa bilimbi</w:t>
      </w:r>
      <w:r w:rsidRPr="002A4E3B">
        <w:rPr>
          <w:color w:val="000000"/>
          <w:sz w:val="20"/>
          <w:szCs w:val="20"/>
        </w:rPr>
        <w:t> </w:t>
      </w:r>
      <w:proofErr w:type="spellStart"/>
      <w:r w:rsidRPr="002A4E3B">
        <w:rPr>
          <w:color w:val="000000"/>
          <w:sz w:val="20"/>
          <w:szCs w:val="20"/>
        </w:rPr>
        <w:t>sebagai</w:t>
      </w:r>
      <w:proofErr w:type="spellEnd"/>
      <w:r w:rsidRPr="002A4E3B">
        <w:rPr>
          <w:color w:val="000000"/>
          <w:sz w:val="20"/>
          <w:szCs w:val="20"/>
        </w:rPr>
        <w:t xml:space="preserve"> inhibitor α-</w:t>
      </w:r>
      <w:proofErr w:type="spellStart"/>
      <w:r w:rsidRPr="002A4E3B">
        <w:rPr>
          <w:color w:val="000000"/>
          <w:sz w:val="20"/>
          <w:szCs w:val="20"/>
        </w:rPr>
        <w:t>glukosidase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melalui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pendekatan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penambatan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molekuler</w:t>
      </w:r>
      <w:proofErr w:type="spellEnd"/>
      <w:r w:rsidRPr="002A4E3B">
        <w:rPr>
          <w:color w:val="000000"/>
          <w:sz w:val="20"/>
          <w:szCs w:val="20"/>
        </w:rPr>
        <w:t xml:space="preserve"> (molecular docking). </w:t>
      </w:r>
      <w:proofErr w:type="spellStart"/>
      <w:r w:rsidRPr="002A4E3B">
        <w:rPr>
          <w:color w:val="000000"/>
          <w:sz w:val="20"/>
          <w:szCs w:val="20"/>
        </w:rPr>
        <w:t>Metodologi</w:t>
      </w:r>
      <w:proofErr w:type="spellEnd"/>
      <w:r w:rsidRPr="002A4E3B">
        <w:rPr>
          <w:color w:val="000000"/>
          <w:sz w:val="20"/>
          <w:szCs w:val="20"/>
        </w:rPr>
        <w:t xml:space="preserve"> yang </w:t>
      </w:r>
      <w:proofErr w:type="spellStart"/>
      <w:r w:rsidRPr="002A4E3B">
        <w:rPr>
          <w:color w:val="000000"/>
          <w:sz w:val="20"/>
          <w:szCs w:val="20"/>
        </w:rPr>
        <w:t>digunakan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meliputi</w:t>
      </w:r>
      <w:proofErr w:type="spellEnd"/>
      <w:r w:rsidRPr="002A4E3B">
        <w:rPr>
          <w:color w:val="000000"/>
          <w:sz w:val="20"/>
          <w:szCs w:val="20"/>
        </w:rPr>
        <w:t xml:space="preserve"> persiapan protein (PDB ID: 3W37) dan persiapan ligan, </w:t>
      </w:r>
      <w:proofErr w:type="spellStart"/>
      <w:r w:rsidRPr="002A4E3B">
        <w:rPr>
          <w:color w:val="000000"/>
          <w:sz w:val="20"/>
          <w:szCs w:val="20"/>
        </w:rPr>
        <w:t>validasi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metode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r w:rsidR="00C86C0D" w:rsidRPr="00C86C0D">
        <w:rPr>
          <w:i/>
          <w:iCs/>
          <w:color w:val="000000"/>
          <w:sz w:val="20"/>
          <w:szCs w:val="20"/>
        </w:rPr>
        <w:t>redocking</w:t>
      </w:r>
      <w:r w:rsidRPr="002A4E3B">
        <w:rPr>
          <w:color w:val="000000"/>
          <w:sz w:val="20"/>
          <w:szCs w:val="20"/>
        </w:rPr>
        <w:t xml:space="preserve"> dengan </w:t>
      </w:r>
      <w:proofErr w:type="spellStart"/>
      <w:r w:rsidRPr="002A4E3B">
        <w:rPr>
          <w:color w:val="000000"/>
          <w:sz w:val="20"/>
          <w:szCs w:val="20"/>
        </w:rPr>
        <w:t>nilai</w:t>
      </w:r>
      <w:proofErr w:type="spellEnd"/>
      <w:r w:rsidRPr="002A4E3B">
        <w:rPr>
          <w:color w:val="000000"/>
          <w:sz w:val="20"/>
          <w:szCs w:val="20"/>
        </w:rPr>
        <w:t xml:space="preserve"> RMSD 1,523 Å, </w:t>
      </w:r>
      <w:proofErr w:type="spellStart"/>
      <w:r w:rsidRPr="002A4E3B">
        <w:rPr>
          <w:color w:val="000000"/>
          <w:sz w:val="20"/>
          <w:szCs w:val="20"/>
        </w:rPr>
        <w:t>serta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penambatan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menggunakan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AutoDock</w:t>
      </w:r>
      <w:proofErr w:type="spellEnd"/>
      <w:r w:rsidRPr="002A4E3B">
        <w:rPr>
          <w:color w:val="000000"/>
          <w:sz w:val="20"/>
          <w:szCs w:val="20"/>
        </w:rPr>
        <w:t xml:space="preserve"> Vina. Hasil </w:t>
      </w:r>
      <w:proofErr w:type="spellStart"/>
      <w:r w:rsidRPr="002A4E3B">
        <w:rPr>
          <w:color w:val="000000"/>
          <w:sz w:val="20"/>
          <w:szCs w:val="20"/>
        </w:rPr>
        <w:t>penelitian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menunjukkan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bahwa</w:t>
      </w:r>
      <w:proofErr w:type="spellEnd"/>
      <w:r w:rsidRPr="002A4E3B">
        <w:rPr>
          <w:color w:val="000000"/>
          <w:sz w:val="20"/>
          <w:szCs w:val="20"/>
        </w:rPr>
        <w:t xml:space="preserve"> senyawa 5,7,4-trihidroksi-6-(1-etil-4-hidroksifenil)flavon-8-C-glukosida (</w:t>
      </w:r>
      <w:proofErr w:type="spellStart"/>
      <w:r w:rsidRPr="002A4E3B">
        <w:rPr>
          <w:color w:val="000000"/>
          <w:sz w:val="20"/>
          <w:szCs w:val="20"/>
        </w:rPr>
        <w:t>kukumerin</w:t>
      </w:r>
      <w:proofErr w:type="spellEnd"/>
      <w:r w:rsidRPr="002A4E3B">
        <w:rPr>
          <w:color w:val="000000"/>
          <w:sz w:val="20"/>
          <w:szCs w:val="20"/>
        </w:rPr>
        <w:t xml:space="preserve"> A) dan 19-Hidroksisinzeylanol 19-glukosida, memiliki </w:t>
      </w:r>
      <w:proofErr w:type="spellStart"/>
      <w:r w:rsidRPr="002A4E3B">
        <w:rPr>
          <w:color w:val="000000"/>
          <w:sz w:val="20"/>
          <w:szCs w:val="20"/>
        </w:rPr>
        <w:t>nilai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energi</w:t>
      </w:r>
      <w:proofErr w:type="spellEnd"/>
      <w:r w:rsidRPr="002A4E3B">
        <w:rPr>
          <w:color w:val="000000"/>
          <w:sz w:val="20"/>
          <w:szCs w:val="20"/>
        </w:rPr>
        <w:t xml:space="preserve"> </w:t>
      </w:r>
      <w:proofErr w:type="spellStart"/>
      <w:r w:rsidRPr="002A4E3B">
        <w:rPr>
          <w:color w:val="000000"/>
          <w:sz w:val="20"/>
          <w:szCs w:val="20"/>
        </w:rPr>
        <w:t>ikatan</w:t>
      </w:r>
      <w:proofErr w:type="spellEnd"/>
      <w:r w:rsidRPr="002A4E3B">
        <w:rPr>
          <w:color w:val="000000"/>
          <w:sz w:val="20"/>
          <w:szCs w:val="20"/>
        </w:rPr>
        <w:t xml:space="preserve"> yang lebih</w:t>
      </w:r>
      <w:r w:rsidRPr="00192F31">
        <w:rPr>
          <w:color w:val="000000"/>
          <w:sz w:val="20"/>
          <w:szCs w:val="20"/>
        </w:rPr>
        <w:t xml:space="preserve"> </w:t>
      </w:r>
      <w:proofErr w:type="spellStart"/>
      <w:r w:rsidRPr="00192F31">
        <w:rPr>
          <w:color w:val="000000"/>
          <w:sz w:val="20"/>
          <w:szCs w:val="20"/>
        </w:rPr>
        <w:t>rendah</w:t>
      </w:r>
      <w:proofErr w:type="spellEnd"/>
      <w:r w:rsidRPr="00192F31">
        <w:rPr>
          <w:color w:val="000000"/>
          <w:sz w:val="20"/>
          <w:szCs w:val="20"/>
        </w:rPr>
        <w:t xml:space="preserve"> (-8,5 </w:t>
      </w:r>
      <w:proofErr w:type="spellStart"/>
      <w:r w:rsidRPr="00192F31">
        <w:rPr>
          <w:color w:val="000000"/>
          <w:sz w:val="20"/>
          <w:szCs w:val="20"/>
        </w:rPr>
        <w:t>kkal</w:t>
      </w:r>
      <w:proofErr w:type="spellEnd"/>
      <w:r w:rsidRPr="00192F31">
        <w:rPr>
          <w:color w:val="000000"/>
          <w:sz w:val="20"/>
          <w:szCs w:val="20"/>
        </w:rPr>
        <w:t xml:space="preserve">/mol dan -8,8 </w:t>
      </w:r>
      <w:proofErr w:type="spellStart"/>
      <w:r w:rsidRPr="00192F31">
        <w:rPr>
          <w:color w:val="000000"/>
          <w:sz w:val="20"/>
          <w:szCs w:val="20"/>
        </w:rPr>
        <w:t>kkal</w:t>
      </w:r>
      <w:proofErr w:type="spellEnd"/>
      <w:r w:rsidRPr="00192F31">
        <w:rPr>
          <w:color w:val="000000"/>
          <w:sz w:val="20"/>
          <w:szCs w:val="20"/>
        </w:rPr>
        <w:t xml:space="preserve">/mol) </w:t>
      </w:r>
      <w:proofErr w:type="spellStart"/>
      <w:r w:rsidRPr="00192F31">
        <w:rPr>
          <w:color w:val="000000"/>
          <w:sz w:val="20"/>
          <w:szCs w:val="20"/>
        </w:rPr>
        <w:t>dibandingkan</w:t>
      </w:r>
      <w:proofErr w:type="spellEnd"/>
      <w:r w:rsidRPr="00192F31">
        <w:rPr>
          <w:color w:val="000000"/>
          <w:sz w:val="20"/>
          <w:szCs w:val="20"/>
        </w:rPr>
        <w:t xml:space="preserve"> dengan </w:t>
      </w:r>
      <w:proofErr w:type="spellStart"/>
      <w:r w:rsidRPr="00192F31">
        <w:rPr>
          <w:color w:val="000000"/>
          <w:sz w:val="20"/>
          <w:szCs w:val="20"/>
        </w:rPr>
        <w:t>akarbosa</w:t>
      </w:r>
      <w:proofErr w:type="spellEnd"/>
      <w:r w:rsidRPr="00192F31">
        <w:rPr>
          <w:color w:val="000000"/>
          <w:sz w:val="20"/>
          <w:szCs w:val="20"/>
        </w:rPr>
        <w:t xml:space="preserve"> (-8,0 </w:t>
      </w:r>
      <w:proofErr w:type="spellStart"/>
      <w:r w:rsidRPr="00192F31">
        <w:rPr>
          <w:color w:val="000000"/>
          <w:sz w:val="20"/>
          <w:szCs w:val="20"/>
        </w:rPr>
        <w:t>kkal</w:t>
      </w:r>
      <w:proofErr w:type="spellEnd"/>
      <w:r w:rsidRPr="00192F31">
        <w:rPr>
          <w:color w:val="000000"/>
          <w:sz w:val="20"/>
          <w:szCs w:val="20"/>
        </w:rPr>
        <w:t xml:space="preserve">/mol). </w:t>
      </w:r>
      <w:proofErr w:type="spellStart"/>
      <w:r w:rsidRPr="00192F31">
        <w:rPr>
          <w:color w:val="000000"/>
          <w:sz w:val="20"/>
          <w:szCs w:val="20"/>
        </w:rPr>
        <w:t>Analisis</w:t>
      </w:r>
      <w:proofErr w:type="spellEnd"/>
      <w:r w:rsidRPr="00192F31">
        <w:rPr>
          <w:color w:val="000000"/>
          <w:sz w:val="20"/>
          <w:szCs w:val="20"/>
        </w:rPr>
        <w:t xml:space="preserve"> </w:t>
      </w:r>
      <w:proofErr w:type="spellStart"/>
      <w:r w:rsidRPr="00192F31">
        <w:rPr>
          <w:color w:val="000000"/>
          <w:sz w:val="20"/>
          <w:szCs w:val="20"/>
        </w:rPr>
        <w:t>interaksi</w:t>
      </w:r>
      <w:proofErr w:type="spellEnd"/>
      <w:r w:rsidRPr="00192F31">
        <w:rPr>
          <w:color w:val="000000"/>
          <w:sz w:val="20"/>
          <w:szCs w:val="20"/>
        </w:rPr>
        <w:t xml:space="preserve"> </w:t>
      </w:r>
      <w:proofErr w:type="spellStart"/>
      <w:r w:rsidRPr="00192F31">
        <w:rPr>
          <w:color w:val="000000"/>
          <w:sz w:val="20"/>
          <w:szCs w:val="20"/>
        </w:rPr>
        <w:t>menunjukkan</w:t>
      </w:r>
      <w:proofErr w:type="spellEnd"/>
      <w:r w:rsidRPr="00192F31">
        <w:rPr>
          <w:color w:val="000000"/>
          <w:sz w:val="20"/>
          <w:szCs w:val="20"/>
        </w:rPr>
        <w:t xml:space="preserve"> </w:t>
      </w:r>
      <w:proofErr w:type="spellStart"/>
      <w:r w:rsidRPr="00192F31">
        <w:rPr>
          <w:color w:val="000000"/>
          <w:sz w:val="20"/>
          <w:szCs w:val="20"/>
        </w:rPr>
        <w:t>senyawa</w:t>
      </w:r>
      <w:proofErr w:type="spellEnd"/>
      <w:r w:rsidRPr="00192F31">
        <w:rPr>
          <w:color w:val="000000"/>
          <w:sz w:val="20"/>
          <w:szCs w:val="20"/>
        </w:rPr>
        <w:t xml:space="preserve"> </w:t>
      </w:r>
      <w:proofErr w:type="spellStart"/>
      <w:r w:rsidRPr="00192F31">
        <w:rPr>
          <w:color w:val="000000"/>
          <w:sz w:val="20"/>
          <w:szCs w:val="20"/>
        </w:rPr>
        <w:t>tersebut</w:t>
      </w:r>
      <w:proofErr w:type="spellEnd"/>
      <w:r w:rsidRPr="00192F31">
        <w:rPr>
          <w:color w:val="000000"/>
          <w:sz w:val="20"/>
          <w:szCs w:val="20"/>
        </w:rPr>
        <w:t xml:space="preserve"> </w:t>
      </w:r>
      <w:proofErr w:type="spellStart"/>
      <w:r w:rsidRPr="00192F31">
        <w:rPr>
          <w:color w:val="000000"/>
          <w:sz w:val="20"/>
          <w:szCs w:val="20"/>
        </w:rPr>
        <w:t>membentuk</w:t>
      </w:r>
      <w:proofErr w:type="spellEnd"/>
      <w:r w:rsidRPr="00192F31">
        <w:rPr>
          <w:color w:val="000000"/>
          <w:sz w:val="20"/>
          <w:szCs w:val="20"/>
        </w:rPr>
        <w:t xml:space="preserve"> </w:t>
      </w:r>
      <w:proofErr w:type="spellStart"/>
      <w:r w:rsidRPr="00192F31">
        <w:rPr>
          <w:color w:val="000000"/>
          <w:sz w:val="20"/>
          <w:szCs w:val="20"/>
        </w:rPr>
        <w:t>ikatan</w:t>
      </w:r>
      <w:proofErr w:type="spellEnd"/>
      <w:r w:rsidRPr="00192F31">
        <w:rPr>
          <w:color w:val="000000"/>
          <w:sz w:val="20"/>
          <w:szCs w:val="20"/>
        </w:rPr>
        <w:t xml:space="preserve"> </w:t>
      </w:r>
      <w:proofErr w:type="spellStart"/>
      <w:r w:rsidRPr="00192F31">
        <w:rPr>
          <w:color w:val="000000"/>
          <w:sz w:val="20"/>
          <w:szCs w:val="20"/>
        </w:rPr>
        <w:t>hidrogen</w:t>
      </w:r>
      <w:proofErr w:type="spellEnd"/>
      <w:r w:rsidRPr="00192F31">
        <w:rPr>
          <w:color w:val="000000"/>
          <w:sz w:val="20"/>
          <w:szCs w:val="20"/>
        </w:rPr>
        <w:t xml:space="preserve"> dan </w:t>
      </w:r>
      <w:proofErr w:type="spellStart"/>
      <w:r w:rsidRPr="00192F31">
        <w:rPr>
          <w:color w:val="000000"/>
          <w:sz w:val="20"/>
          <w:szCs w:val="20"/>
        </w:rPr>
        <w:t>interaksi</w:t>
      </w:r>
      <w:proofErr w:type="spellEnd"/>
      <w:r w:rsidRPr="00192F31">
        <w:rPr>
          <w:color w:val="000000"/>
          <w:sz w:val="20"/>
          <w:szCs w:val="20"/>
        </w:rPr>
        <w:t xml:space="preserve"> </w:t>
      </w:r>
      <w:proofErr w:type="spellStart"/>
      <w:r w:rsidRPr="00192F31">
        <w:rPr>
          <w:color w:val="000000"/>
          <w:sz w:val="20"/>
          <w:szCs w:val="20"/>
        </w:rPr>
        <w:t>hidrofobik</w:t>
      </w:r>
      <w:proofErr w:type="spellEnd"/>
      <w:r w:rsidRPr="00192F31">
        <w:rPr>
          <w:color w:val="000000"/>
          <w:sz w:val="20"/>
          <w:szCs w:val="20"/>
        </w:rPr>
        <w:t xml:space="preserve"> dengan </w:t>
      </w:r>
      <w:proofErr w:type="spellStart"/>
      <w:r w:rsidRPr="00192F31">
        <w:rPr>
          <w:color w:val="000000"/>
          <w:sz w:val="20"/>
          <w:szCs w:val="20"/>
        </w:rPr>
        <w:t>residu-residu</w:t>
      </w:r>
      <w:proofErr w:type="spellEnd"/>
      <w:r w:rsidRPr="00192F31">
        <w:rPr>
          <w:color w:val="000000"/>
          <w:sz w:val="20"/>
          <w:szCs w:val="20"/>
        </w:rPr>
        <w:t xml:space="preserve"> α-</w:t>
      </w:r>
      <w:proofErr w:type="spellStart"/>
      <w:r w:rsidRPr="00192F31">
        <w:rPr>
          <w:color w:val="000000"/>
          <w:sz w:val="20"/>
          <w:szCs w:val="20"/>
        </w:rPr>
        <w:t>glukosidase</w:t>
      </w:r>
      <w:proofErr w:type="spellEnd"/>
      <w:r w:rsidRPr="00192F31">
        <w:rPr>
          <w:color w:val="000000"/>
          <w:sz w:val="20"/>
          <w:szCs w:val="20"/>
        </w:rPr>
        <w:t xml:space="preserve"> </w:t>
      </w:r>
      <w:proofErr w:type="spellStart"/>
      <w:r w:rsidRPr="00192F31">
        <w:rPr>
          <w:color w:val="000000"/>
          <w:sz w:val="20"/>
          <w:szCs w:val="20"/>
        </w:rPr>
        <w:t>seperti</w:t>
      </w:r>
      <w:proofErr w:type="spellEnd"/>
      <w:r w:rsidRPr="00192F31">
        <w:rPr>
          <w:color w:val="000000"/>
          <w:sz w:val="20"/>
          <w:szCs w:val="20"/>
        </w:rPr>
        <w:t xml:space="preserve"> Asp232, Asp469, Asp568, dan Trp329. </w:t>
      </w:r>
      <w:proofErr w:type="spellStart"/>
      <w:r w:rsidRPr="00192F31">
        <w:rPr>
          <w:color w:val="000000"/>
          <w:sz w:val="20"/>
          <w:szCs w:val="20"/>
        </w:rPr>
        <w:t>Sebagai</w:t>
      </w:r>
      <w:proofErr w:type="spellEnd"/>
      <w:r w:rsidRPr="00192F31">
        <w:rPr>
          <w:color w:val="000000"/>
          <w:sz w:val="20"/>
          <w:szCs w:val="20"/>
        </w:rPr>
        <w:t xml:space="preserve"> </w:t>
      </w:r>
      <w:proofErr w:type="spellStart"/>
      <w:r w:rsidRPr="00192F31">
        <w:rPr>
          <w:color w:val="000000"/>
          <w:sz w:val="20"/>
          <w:szCs w:val="20"/>
        </w:rPr>
        <w:t>kesimpulan</w:t>
      </w:r>
      <w:proofErr w:type="spellEnd"/>
      <w:r w:rsidRPr="00192F31">
        <w:rPr>
          <w:color w:val="000000"/>
          <w:sz w:val="20"/>
          <w:szCs w:val="20"/>
        </w:rPr>
        <w:t xml:space="preserve">, </w:t>
      </w:r>
      <w:proofErr w:type="spellStart"/>
      <w:r w:rsidRPr="00192F31">
        <w:rPr>
          <w:color w:val="000000"/>
          <w:sz w:val="20"/>
          <w:szCs w:val="20"/>
        </w:rPr>
        <w:t>kukumerin</w:t>
      </w:r>
      <w:proofErr w:type="spellEnd"/>
      <w:r w:rsidRPr="00192F31">
        <w:rPr>
          <w:color w:val="000000"/>
          <w:sz w:val="20"/>
          <w:szCs w:val="20"/>
        </w:rPr>
        <w:t xml:space="preserve"> A dan 19-Hidroksisinzeylanol 19-glukosida </w:t>
      </w:r>
      <w:proofErr w:type="spellStart"/>
      <w:r w:rsidRPr="00192F31">
        <w:rPr>
          <w:color w:val="000000"/>
          <w:sz w:val="20"/>
          <w:szCs w:val="20"/>
        </w:rPr>
        <w:t>berpotensi</w:t>
      </w:r>
      <w:proofErr w:type="spellEnd"/>
      <w:r w:rsidRPr="00192F31">
        <w:rPr>
          <w:color w:val="000000"/>
          <w:sz w:val="20"/>
          <w:szCs w:val="20"/>
        </w:rPr>
        <w:t xml:space="preserve"> untuk </w:t>
      </w:r>
      <w:proofErr w:type="spellStart"/>
      <w:r w:rsidRPr="00192F31">
        <w:rPr>
          <w:color w:val="000000"/>
          <w:sz w:val="20"/>
          <w:szCs w:val="20"/>
        </w:rPr>
        <w:t>dikembangkan</w:t>
      </w:r>
      <w:proofErr w:type="spellEnd"/>
      <w:r w:rsidRPr="00192F31">
        <w:rPr>
          <w:color w:val="000000"/>
          <w:sz w:val="20"/>
          <w:szCs w:val="20"/>
        </w:rPr>
        <w:t xml:space="preserve"> </w:t>
      </w:r>
      <w:proofErr w:type="spellStart"/>
      <w:r w:rsidRPr="00192F31">
        <w:rPr>
          <w:color w:val="000000"/>
          <w:sz w:val="20"/>
          <w:szCs w:val="20"/>
        </w:rPr>
        <w:t>sebagai</w:t>
      </w:r>
      <w:proofErr w:type="spellEnd"/>
      <w:r w:rsidRPr="00192F31">
        <w:rPr>
          <w:color w:val="000000"/>
          <w:sz w:val="20"/>
          <w:szCs w:val="20"/>
        </w:rPr>
        <w:t xml:space="preserve"> </w:t>
      </w:r>
      <w:proofErr w:type="spellStart"/>
      <w:r w:rsidRPr="00192F31">
        <w:rPr>
          <w:color w:val="000000"/>
          <w:sz w:val="20"/>
          <w:szCs w:val="20"/>
        </w:rPr>
        <w:t>kandidat</w:t>
      </w:r>
      <w:proofErr w:type="spellEnd"/>
      <w:r w:rsidRPr="00192F31">
        <w:rPr>
          <w:color w:val="000000"/>
          <w:sz w:val="20"/>
          <w:szCs w:val="20"/>
        </w:rPr>
        <w:t xml:space="preserve"> </w:t>
      </w:r>
      <w:proofErr w:type="spellStart"/>
      <w:r w:rsidRPr="00192F31">
        <w:rPr>
          <w:color w:val="000000"/>
          <w:sz w:val="20"/>
          <w:szCs w:val="20"/>
        </w:rPr>
        <w:t>antidiabetes</w:t>
      </w:r>
      <w:proofErr w:type="spellEnd"/>
      <w:r w:rsidRPr="00192F31">
        <w:rPr>
          <w:color w:val="000000"/>
          <w:sz w:val="20"/>
          <w:szCs w:val="20"/>
        </w:rPr>
        <w:t xml:space="preserve"> </w:t>
      </w:r>
      <w:proofErr w:type="spellStart"/>
      <w:r w:rsidRPr="00192F31">
        <w:rPr>
          <w:color w:val="000000"/>
          <w:sz w:val="20"/>
          <w:szCs w:val="20"/>
        </w:rPr>
        <w:t>melalui</w:t>
      </w:r>
      <w:proofErr w:type="spellEnd"/>
      <w:r w:rsidRPr="00192F31">
        <w:rPr>
          <w:color w:val="000000"/>
          <w:sz w:val="20"/>
          <w:szCs w:val="20"/>
        </w:rPr>
        <w:t xml:space="preserve"> </w:t>
      </w:r>
      <w:proofErr w:type="spellStart"/>
      <w:r w:rsidRPr="00192F31">
        <w:rPr>
          <w:color w:val="000000"/>
          <w:sz w:val="20"/>
          <w:szCs w:val="20"/>
        </w:rPr>
        <w:t>inhibisi</w:t>
      </w:r>
      <w:proofErr w:type="spellEnd"/>
      <w:r w:rsidRPr="00192F31">
        <w:rPr>
          <w:color w:val="000000"/>
          <w:sz w:val="20"/>
          <w:szCs w:val="20"/>
        </w:rPr>
        <w:t xml:space="preserve"> α-</w:t>
      </w:r>
      <w:proofErr w:type="spellStart"/>
      <w:r w:rsidRPr="00192F31">
        <w:rPr>
          <w:color w:val="000000"/>
          <w:sz w:val="20"/>
          <w:szCs w:val="20"/>
        </w:rPr>
        <w:t>glukosidase</w:t>
      </w:r>
      <w:proofErr w:type="spellEnd"/>
      <w:r w:rsidRPr="00192F31">
        <w:rPr>
          <w:color w:val="000000"/>
          <w:sz w:val="20"/>
          <w:szCs w:val="20"/>
        </w:rPr>
        <w:t xml:space="preserve">, </w:t>
      </w:r>
      <w:proofErr w:type="spellStart"/>
      <w:r w:rsidRPr="00192F31">
        <w:rPr>
          <w:color w:val="000000"/>
          <w:sz w:val="20"/>
          <w:szCs w:val="20"/>
        </w:rPr>
        <w:t>meskipun</w:t>
      </w:r>
      <w:proofErr w:type="spellEnd"/>
      <w:r w:rsidRPr="00192F31">
        <w:rPr>
          <w:color w:val="000000"/>
          <w:sz w:val="20"/>
          <w:szCs w:val="20"/>
        </w:rPr>
        <w:t xml:space="preserve"> </w:t>
      </w:r>
      <w:proofErr w:type="spellStart"/>
      <w:r w:rsidRPr="00192F31">
        <w:rPr>
          <w:color w:val="000000"/>
          <w:sz w:val="20"/>
          <w:szCs w:val="20"/>
        </w:rPr>
        <w:t>masih</w:t>
      </w:r>
      <w:proofErr w:type="spellEnd"/>
      <w:r w:rsidRPr="00192F31">
        <w:rPr>
          <w:color w:val="000000"/>
          <w:sz w:val="20"/>
          <w:szCs w:val="20"/>
        </w:rPr>
        <w:t xml:space="preserve"> </w:t>
      </w:r>
      <w:proofErr w:type="spellStart"/>
      <w:r w:rsidRPr="00192F31">
        <w:rPr>
          <w:color w:val="000000"/>
          <w:sz w:val="20"/>
          <w:szCs w:val="20"/>
        </w:rPr>
        <w:t>diperlukan</w:t>
      </w:r>
      <w:proofErr w:type="spellEnd"/>
      <w:r w:rsidRPr="00192F31">
        <w:rPr>
          <w:color w:val="000000"/>
          <w:sz w:val="20"/>
          <w:szCs w:val="20"/>
        </w:rPr>
        <w:t xml:space="preserve"> </w:t>
      </w:r>
      <w:proofErr w:type="spellStart"/>
      <w:r w:rsidRPr="00192F31">
        <w:rPr>
          <w:color w:val="000000"/>
          <w:sz w:val="20"/>
          <w:szCs w:val="20"/>
        </w:rPr>
        <w:t>validasi</w:t>
      </w:r>
      <w:proofErr w:type="spellEnd"/>
      <w:r w:rsidRPr="00192F31">
        <w:rPr>
          <w:color w:val="000000"/>
          <w:sz w:val="20"/>
          <w:szCs w:val="20"/>
        </w:rPr>
        <w:t xml:space="preserve"> lebih lanjut </w:t>
      </w:r>
      <w:proofErr w:type="spellStart"/>
      <w:r w:rsidRPr="00192F31">
        <w:rPr>
          <w:color w:val="000000"/>
          <w:sz w:val="20"/>
          <w:szCs w:val="20"/>
        </w:rPr>
        <w:t>secara</w:t>
      </w:r>
      <w:proofErr w:type="spellEnd"/>
      <w:r w:rsidRPr="00192F31">
        <w:rPr>
          <w:color w:val="000000"/>
          <w:sz w:val="20"/>
          <w:szCs w:val="20"/>
        </w:rPr>
        <w:t xml:space="preserve"> in vitro dan in vivo.</w:t>
      </w:r>
    </w:p>
    <w:p w14:paraId="39B05254" w14:textId="38AE9C93" w:rsidR="00695CE7" w:rsidRDefault="00C11332" w:rsidP="002A4E3B">
      <w:pPr>
        <w:pBdr>
          <w:top w:val="single" w:sz="4" w:space="1" w:color="000000"/>
          <w:bottom w:val="single" w:sz="4" w:space="1" w:color="000000"/>
        </w:pBdr>
        <w:ind w:left="2835"/>
        <w:rPr>
          <w:b/>
          <w:i/>
        </w:rPr>
      </w:pPr>
      <w:r>
        <w:rPr>
          <w:b/>
          <w:i/>
        </w:rPr>
        <w:t>A B S T R A C T</w:t>
      </w:r>
    </w:p>
    <w:p w14:paraId="55D24B6F" w14:textId="5F60568D" w:rsidR="00695CE7" w:rsidRPr="004D1408" w:rsidRDefault="00B5281D" w:rsidP="004D1408">
      <w:pPr>
        <w:ind w:left="2835"/>
        <w:jc w:val="both"/>
        <w:rPr>
          <w:sz w:val="18"/>
          <w:szCs w:val="18"/>
        </w:rPr>
      </w:pPr>
      <w:r w:rsidRPr="00B5281D">
        <w:rPr>
          <w:i/>
          <w:sz w:val="20"/>
          <w:szCs w:val="20"/>
        </w:rPr>
        <w:t>Diabetes Mellitus (DM) is a metabolic disorder with a continuously increasing global prevalence. One therapeutic approach is the inhibition of the α-glucosidase enzyme to reduce postprandial hyperglycemia. </w:t>
      </w:r>
      <w:r w:rsidRPr="00B5281D">
        <w:rPr>
          <w:i/>
          <w:iCs/>
          <w:sz w:val="20"/>
          <w:szCs w:val="20"/>
        </w:rPr>
        <w:t>Averrhoa bilimbi</w:t>
      </w:r>
      <w:r w:rsidRPr="00B5281D">
        <w:rPr>
          <w:i/>
          <w:sz w:val="20"/>
          <w:szCs w:val="20"/>
        </w:rPr>
        <w:t> leaves have been traditionally used as an antidiabetic agent; however, computational studies on their compounds remain limited. This study aims to analyze the potential</w:t>
      </w:r>
      <w:r w:rsidR="000C4A44">
        <w:rPr>
          <w:i/>
          <w:sz w:val="20"/>
          <w:szCs w:val="20"/>
        </w:rPr>
        <w:t xml:space="preserve"> of 29 </w:t>
      </w:r>
      <w:r w:rsidRPr="00B5281D">
        <w:rPr>
          <w:i/>
          <w:sz w:val="20"/>
          <w:szCs w:val="20"/>
        </w:rPr>
        <w:t>compounds from </w:t>
      </w:r>
      <w:r w:rsidRPr="00B5281D">
        <w:rPr>
          <w:i/>
          <w:iCs/>
          <w:sz w:val="20"/>
          <w:szCs w:val="20"/>
        </w:rPr>
        <w:t>Averrhoa bilimbi</w:t>
      </w:r>
      <w:r w:rsidRPr="00B5281D">
        <w:rPr>
          <w:i/>
          <w:sz w:val="20"/>
          <w:szCs w:val="20"/>
        </w:rPr>
        <w:t xml:space="preserve"> leaves as α-glucosidase inhibitors through a molecular docking approach. The methodology included protein preparation (PDB ID: 3W37) and ligand preparation, method validation via </w:t>
      </w:r>
      <w:r w:rsidR="00C86C0D" w:rsidRPr="00C86C0D">
        <w:rPr>
          <w:i/>
          <w:iCs/>
          <w:sz w:val="20"/>
          <w:szCs w:val="20"/>
        </w:rPr>
        <w:t>redocking</w:t>
      </w:r>
      <w:r w:rsidRPr="00B5281D">
        <w:rPr>
          <w:i/>
          <w:sz w:val="20"/>
          <w:szCs w:val="20"/>
        </w:rPr>
        <w:t xml:space="preserve"> (RMSD 1.523 Å), and docking using </w:t>
      </w:r>
      <w:proofErr w:type="spellStart"/>
      <w:r w:rsidRPr="00B5281D">
        <w:rPr>
          <w:i/>
          <w:sz w:val="20"/>
          <w:szCs w:val="20"/>
        </w:rPr>
        <w:t>AutoDock</w:t>
      </w:r>
      <w:proofErr w:type="spellEnd"/>
      <w:r w:rsidRPr="00B5281D">
        <w:rPr>
          <w:i/>
          <w:sz w:val="20"/>
          <w:szCs w:val="20"/>
        </w:rPr>
        <w:t xml:space="preserve"> Vina. The results showed that two compounds, namely</w:t>
      </w:r>
      <w:r>
        <w:rPr>
          <w:i/>
          <w:sz w:val="20"/>
          <w:szCs w:val="20"/>
        </w:rPr>
        <w:t xml:space="preserve"> </w:t>
      </w:r>
      <w:r w:rsidRPr="00B5281D">
        <w:rPr>
          <w:i/>
          <w:sz w:val="20"/>
          <w:szCs w:val="20"/>
        </w:rPr>
        <w:t>5,7,4-trihydroxy-6-(1-ethyl-4-hydroxyphenyl)flavone-8-C-glucoside (</w:t>
      </w:r>
      <w:proofErr w:type="spellStart"/>
      <w:r w:rsidRPr="00B5281D">
        <w:rPr>
          <w:i/>
          <w:sz w:val="20"/>
          <w:szCs w:val="20"/>
        </w:rPr>
        <w:t>cucumerin</w:t>
      </w:r>
      <w:proofErr w:type="spellEnd"/>
      <w:r w:rsidRPr="00B5281D">
        <w:rPr>
          <w:i/>
          <w:sz w:val="20"/>
          <w:szCs w:val="20"/>
        </w:rPr>
        <w:t xml:space="preserve"> A) and 19-Hydroxycinnzeylanol 19-glucoside, exhibited lower binding energy values (-8.5 kcal/mol and -8.8 kcal/mol) compared to acarbose (-8.0 kcal/mol). Interaction analysis revealed that both compounds formed hydrogen bonds and hydrophobic interactions with </w:t>
      </w:r>
      <w:r w:rsidR="007C1200" w:rsidRPr="00B5281D">
        <w:rPr>
          <w:i/>
          <w:sz w:val="20"/>
          <w:szCs w:val="20"/>
        </w:rPr>
        <w:t>α-glucosidase</w:t>
      </w:r>
      <w:r w:rsidR="007C1200">
        <w:rPr>
          <w:i/>
          <w:sz w:val="20"/>
          <w:szCs w:val="20"/>
        </w:rPr>
        <w:t xml:space="preserve"> </w:t>
      </w:r>
      <w:r w:rsidRPr="00B5281D">
        <w:rPr>
          <w:i/>
          <w:sz w:val="20"/>
          <w:szCs w:val="20"/>
        </w:rPr>
        <w:t xml:space="preserve">residues such as Asp232, Asp469, Asp568, and Trp329. In conclusion, </w:t>
      </w:r>
      <w:proofErr w:type="spellStart"/>
      <w:r w:rsidRPr="00B5281D">
        <w:rPr>
          <w:i/>
          <w:sz w:val="20"/>
          <w:szCs w:val="20"/>
        </w:rPr>
        <w:t>cucumerin</w:t>
      </w:r>
      <w:proofErr w:type="spellEnd"/>
      <w:r w:rsidRPr="00B5281D">
        <w:rPr>
          <w:i/>
          <w:sz w:val="20"/>
          <w:szCs w:val="20"/>
        </w:rPr>
        <w:t xml:space="preserve"> A and 19-Hydroxycinnzeylanol 19-glucoside have the potential to be developed as antidiabetic candidates through α-glucosidase inhibition, although further </w:t>
      </w:r>
      <w:r w:rsidRPr="00B5281D">
        <w:rPr>
          <w:i/>
          <w:iCs/>
          <w:sz w:val="20"/>
          <w:szCs w:val="20"/>
        </w:rPr>
        <w:t>in vitro</w:t>
      </w:r>
      <w:r w:rsidRPr="00B5281D">
        <w:rPr>
          <w:i/>
          <w:sz w:val="20"/>
          <w:szCs w:val="20"/>
        </w:rPr>
        <w:t> and </w:t>
      </w:r>
      <w:r w:rsidRPr="00B5281D">
        <w:rPr>
          <w:i/>
          <w:iCs/>
          <w:sz w:val="20"/>
          <w:szCs w:val="20"/>
        </w:rPr>
        <w:t>in vivo</w:t>
      </w:r>
      <w:r w:rsidRPr="00B5281D">
        <w:rPr>
          <w:i/>
          <w:sz w:val="20"/>
          <w:szCs w:val="20"/>
        </w:rPr>
        <w:t> validation is required.</w:t>
      </w:r>
    </w:p>
    <w:p w14:paraId="49E72C93" w14:textId="5541A263" w:rsidR="00695CE7" w:rsidRPr="00B5281D" w:rsidRDefault="00192F31" w:rsidP="00B5281D">
      <w:pPr>
        <w:pStyle w:val="Heading1"/>
        <w:numPr>
          <w:ilvl w:val="0"/>
          <w:numId w:val="6"/>
        </w:numPr>
        <w:spacing w:before="0" w:after="12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PENDAHULUAN</w:t>
      </w:r>
    </w:p>
    <w:p w14:paraId="7D095612" w14:textId="2F700BD6" w:rsidR="002A4E3B" w:rsidRPr="002A4E3B" w:rsidRDefault="002A4E3B" w:rsidP="002A4E3B">
      <w:pPr>
        <w:ind w:firstLine="426"/>
        <w:jc w:val="both"/>
        <w:rPr>
          <w:color w:val="000000" w:themeColor="text1"/>
          <w:sz w:val="22"/>
          <w:szCs w:val="22"/>
          <w:lang w:val="en-ID"/>
        </w:rPr>
      </w:pPr>
      <w:r w:rsidRPr="002A4E3B">
        <w:rPr>
          <w:color w:val="000000" w:themeColor="text1"/>
          <w:sz w:val="22"/>
          <w:szCs w:val="22"/>
          <w:lang w:val="en-ID"/>
        </w:rPr>
        <w:t xml:space="preserve">Diabetes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Melitus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(DM) 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menunjukkan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peningkatan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signifikan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secara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global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setiap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tahunnya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.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Berdasarkan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laporan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International Diabetes Federation (IDF) pada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tahun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2011,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terdapat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366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juta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penderita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diabetes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melitus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pada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saat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itu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proyeksi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peningkatan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menjadi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552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juta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pada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tahun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2030 [1]. Data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epidemiologi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menunjukkan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bahwa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prevalensi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Diabetes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Melitus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Tipe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2 pada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populasi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orang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lastRenderedPageBreak/>
        <w:t>dewasa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global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adalah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171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juta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pada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tahun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2000,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kemudian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meningkat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drastis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menjadi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415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juta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pada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tahun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2015 [1]. Tren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serupa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juga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terjadi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di Indonesia, di mana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jumlah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pasien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diabetes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diperkirakan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mencapai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28,6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juta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orang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dewasa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(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usia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20–79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tahun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) pada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tahun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2045 [2]. DM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adalah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gangguan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metabolik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ditandai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hiperglikemia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kronis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akibat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gangguan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sekresi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insulin,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resistensi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insulin,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atau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kombinasi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keduanya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[1]. Dalam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jangka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panjang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, DM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dapat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menyebabkan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komplikasi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serius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seperti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neuropati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nefropati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retinopati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, dan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penyakit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kardiovaskular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[3].</w:t>
      </w:r>
    </w:p>
    <w:p w14:paraId="6A37F9E1" w14:textId="77777777" w:rsidR="002A4E3B" w:rsidRPr="002A4E3B" w:rsidRDefault="002A4E3B" w:rsidP="002A4E3B">
      <w:pPr>
        <w:ind w:firstLine="426"/>
        <w:jc w:val="both"/>
        <w:rPr>
          <w:color w:val="000000" w:themeColor="text1"/>
          <w:sz w:val="22"/>
          <w:szCs w:val="22"/>
          <w:lang w:val="en-ID"/>
        </w:rPr>
      </w:pPr>
      <w:r w:rsidRPr="002A4E3B">
        <w:rPr>
          <w:color w:val="000000" w:themeColor="text1"/>
          <w:sz w:val="22"/>
          <w:szCs w:val="22"/>
          <w:lang w:val="en-ID"/>
        </w:rPr>
        <w:t xml:space="preserve">Salah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satu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pendekatan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terapeutik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untuk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penatalaksanaan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DM (diabetes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melitus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)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adalah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mengurangi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hiperglikemia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pascaprandial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memperlambat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pencernaan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penyerapan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karbohidrat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misalnya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melalui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enzim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α-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glukosidase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di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saluran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pencernaan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[4]. Inhibitor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enzim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α-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glukosidase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memperlambat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pencernaan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karbohidrat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memperpanjang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laju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pencernaan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karbohidrat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sehingga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menyebabkan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penurunan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laju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penyerapan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glukosa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akibatnya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mengurangi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hiperglikemia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pascaprandial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[5]. α-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Glukosidase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berperan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dalam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memecah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pati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disakarida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menjadi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monosakarida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glukosa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[6]. Inhibitor α-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glukosidase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adalah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obat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antidiabetes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oral yang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digunakan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untuk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mengontrol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pencernaan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karbohidrat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diubah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menjadi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gula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sederhana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diserap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oleh usus. Inhibitor α-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glukosidase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memiliki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afinitas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10.000–100.000 kali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lebih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besar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terhadap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tempat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pengikatan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karbohidrat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dibandingkan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oligosakarida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polisakarida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[6].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Oligosakarida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polisakarida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tidak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dapat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diubah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menjadi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gula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sederhana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dapat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diserap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oleh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tubuh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. Oleh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karena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itu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>, inhibitor α-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glukosidase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merupakan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obat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penting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untuk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menghambat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asimilasi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karbohidrat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di usus, yang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dapat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digunakan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untuk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mengobati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DM dan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gangguan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toleransi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glukosa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[7].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demikian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agen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hipoglikemik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ini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diberikan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kepada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pasien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diabetes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awal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atau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dalam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kombinasi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obat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lain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.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Akarbosa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adalah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inhibitor α-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glukosidase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digunakan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secara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klinis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untuk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mengobati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DM [7].</w:t>
      </w:r>
    </w:p>
    <w:p w14:paraId="007A2AFF" w14:textId="27B52CCD" w:rsidR="002A4E3B" w:rsidRPr="002A4E3B" w:rsidRDefault="002A4E3B" w:rsidP="002A4E3B">
      <w:pPr>
        <w:ind w:firstLine="426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2A4E3B">
        <w:rPr>
          <w:color w:val="000000" w:themeColor="text1"/>
          <w:sz w:val="22"/>
          <w:szCs w:val="22"/>
          <w:lang w:val="en-ID"/>
        </w:rPr>
        <w:t>Belimbing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wuluh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(</w:t>
      </w:r>
      <w:r w:rsidRPr="002A4E3B">
        <w:rPr>
          <w:i/>
          <w:iCs/>
          <w:color w:val="000000" w:themeColor="text1"/>
          <w:sz w:val="22"/>
          <w:szCs w:val="22"/>
          <w:lang w:val="en-ID"/>
        </w:rPr>
        <w:t>Averrhoa bilimbi</w:t>
      </w:r>
      <w:r w:rsidRPr="002A4E3B">
        <w:rPr>
          <w:color w:val="000000" w:themeColor="text1"/>
          <w:sz w:val="22"/>
          <w:szCs w:val="22"/>
          <w:lang w:val="en-ID"/>
        </w:rPr>
        <w:t xml:space="preserve">)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adalah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salah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satu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tanaman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herbal yang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secara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tradisional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dipercaya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memiliki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khasiat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antidiabetes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>. </w:t>
      </w:r>
      <w:r w:rsidRPr="002A4E3B">
        <w:rPr>
          <w:i/>
          <w:iCs/>
          <w:color w:val="000000" w:themeColor="text1"/>
          <w:sz w:val="22"/>
          <w:szCs w:val="22"/>
          <w:lang w:val="en-ID"/>
        </w:rPr>
        <w:t>Averrhoa bilimbi</w:t>
      </w:r>
      <w:r w:rsidRPr="002A4E3B">
        <w:rPr>
          <w:color w:val="000000" w:themeColor="text1"/>
          <w:sz w:val="22"/>
          <w:szCs w:val="22"/>
          <w:lang w:val="en-ID"/>
        </w:rPr>
        <w:t> 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mengandung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flavonoid,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peroksidase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kalsium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oksalat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, saponin, kalium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sitrat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tanin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, dan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asam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format.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Senyawa-senyawa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ini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diduga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merupakan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komponen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aktif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bertanggung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jawab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atas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efek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penurun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gula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darah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[8].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Fraksi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butanol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dari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ekstrak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metanol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daun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> </w:t>
      </w:r>
      <w:r w:rsidRPr="002A4E3B">
        <w:rPr>
          <w:i/>
          <w:iCs/>
          <w:color w:val="000000" w:themeColor="text1"/>
          <w:sz w:val="22"/>
          <w:szCs w:val="22"/>
          <w:lang w:val="en-ID"/>
        </w:rPr>
        <w:t>Averrhoa bilimbi</w:t>
      </w:r>
      <w:r w:rsidRPr="002A4E3B">
        <w:rPr>
          <w:color w:val="000000" w:themeColor="text1"/>
          <w:sz w:val="22"/>
          <w:szCs w:val="22"/>
          <w:lang w:val="en-ID"/>
        </w:rPr>
        <w:t> 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telah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dianalisis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menggunakan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LCMS dan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menghasilkan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29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senyawa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>: 5,7,4-trihidroksi-6-(1-etil-4-hidroksifenil)flavon-8-C-glukosida (</w:t>
      </w:r>
      <w:proofErr w:type="spellStart"/>
      <w:r w:rsidR="00ED57D1">
        <w:rPr>
          <w:color w:val="000000" w:themeColor="text1"/>
          <w:sz w:val="22"/>
          <w:szCs w:val="22"/>
          <w:lang w:val="en-ID"/>
        </w:rPr>
        <w:t>c</w:t>
      </w:r>
      <w:r w:rsidRPr="002A4E3B">
        <w:rPr>
          <w:color w:val="000000" w:themeColor="text1"/>
          <w:sz w:val="22"/>
          <w:szCs w:val="22"/>
          <w:lang w:val="en-ID"/>
        </w:rPr>
        <w:t>u</w:t>
      </w:r>
      <w:r w:rsidR="00ED57D1">
        <w:rPr>
          <w:color w:val="000000" w:themeColor="text1"/>
          <w:sz w:val="22"/>
          <w:szCs w:val="22"/>
          <w:lang w:val="en-ID"/>
        </w:rPr>
        <w:t>c</w:t>
      </w:r>
      <w:r w:rsidRPr="002A4E3B">
        <w:rPr>
          <w:color w:val="000000" w:themeColor="text1"/>
          <w:sz w:val="22"/>
          <w:szCs w:val="22"/>
          <w:lang w:val="en-ID"/>
        </w:rPr>
        <w:t>umerin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A), afzelechin 3-O-alpha-L-rhamnopiranosida,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Codonopsine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Anapheline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Elaeokanine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C,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Isoavocadienofuran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Dehydrophytosphingosine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>, Etil 3-(N-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butilasetamido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>)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propionat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, Asam 2-Etil-dodekanoat, (5alpha,8beta,9beta)-5,9-Epoxy-3,6-megastigmadien-8-ol,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Diglycidyl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resorcinol ether, 19-Hidroksisinzeylanol 19-glukosida,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Xestoaminol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C,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Phytosphingosine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, Asam 2-Hidroksiheksadekanoat,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Pentadekanal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, Palmitic amide,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Tetradecylamine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Pentadecanoyl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-EA,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Enigmol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>, 7-Heksadeken-1-ol, (Z)-2-Amino-1-hidroksioktadec-4-en-3-on, Dihydroceramide C2, 6-Hidroksisfingosin, Metil 8-[2-(2-formil-vinil)-3-hidroksi-5-oksosiklopentil]-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oktanoat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, 14-Metil-8-heksadeken-1-ol,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Nonadekanal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, Oleoyl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Ethanolamide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Linoleamide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[9].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Sebagai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langkah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awal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dalam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pencarian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obat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antidiabetes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baru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dilakukan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studi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in silico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pendekatan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penambatan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molekuler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(molecular docking)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untuk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menganalisis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interaksi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antara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senyawa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aktif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dari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daun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> </w:t>
      </w:r>
      <w:r w:rsidRPr="002A4E3B">
        <w:rPr>
          <w:i/>
          <w:iCs/>
          <w:color w:val="000000" w:themeColor="text1"/>
          <w:sz w:val="22"/>
          <w:szCs w:val="22"/>
          <w:lang w:val="en-ID"/>
        </w:rPr>
        <w:t>Averrhoa bilimbi</w:t>
      </w:r>
      <w:r w:rsidRPr="002A4E3B">
        <w:rPr>
          <w:color w:val="000000" w:themeColor="text1"/>
          <w:sz w:val="22"/>
          <w:szCs w:val="22"/>
          <w:lang w:val="en-ID"/>
        </w:rPr>
        <w:t> 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enzim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α-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glukosidase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.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Interaksi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inhibisi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enzim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terjadi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pada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sisi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aktif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enzim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α-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glukosidase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[10].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Namun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studi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komputasi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terhadap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29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senyawa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dari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daun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> </w:t>
      </w:r>
      <w:r w:rsidRPr="002A4E3B">
        <w:rPr>
          <w:i/>
          <w:iCs/>
          <w:color w:val="000000" w:themeColor="text1"/>
          <w:sz w:val="22"/>
          <w:szCs w:val="22"/>
          <w:lang w:val="en-ID"/>
        </w:rPr>
        <w:t>Averrhoa bilimbi</w:t>
      </w:r>
      <w:r w:rsidRPr="002A4E3B">
        <w:rPr>
          <w:color w:val="000000" w:themeColor="text1"/>
          <w:sz w:val="22"/>
          <w:szCs w:val="22"/>
          <w:lang w:val="en-ID"/>
        </w:rPr>
        <w:t> 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untuk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mengetahui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interaksi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antara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ligan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residu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katalitik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α-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glukosidase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belum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pernah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dilakukan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.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Berdasarkan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latar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belakang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tersebut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penulis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tertarik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untuk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melakukan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penelitian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tentang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senyawa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aktif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pada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daun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> </w:t>
      </w:r>
      <w:r w:rsidRPr="002A4E3B">
        <w:rPr>
          <w:i/>
          <w:iCs/>
          <w:color w:val="000000" w:themeColor="text1"/>
          <w:sz w:val="22"/>
          <w:szCs w:val="22"/>
          <w:lang w:val="en-ID"/>
        </w:rPr>
        <w:t>Averrhoa bilimbi</w:t>
      </w:r>
      <w:r w:rsidRPr="002A4E3B">
        <w:rPr>
          <w:color w:val="000000" w:themeColor="text1"/>
          <w:sz w:val="22"/>
          <w:szCs w:val="22"/>
          <w:lang w:val="en-ID"/>
        </w:rPr>
        <w:t> 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sebagai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agen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antidiabetes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terkait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hubungannya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dalam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menghambat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enzim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 xml:space="preserve"> α-</w:t>
      </w:r>
      <w:proofErr w:type="spellStart"/>
      <w:r w:rsidRPr="002A4E3B">
        <w:rPr>
          <w:color w:val="000000" w:themeColor="text1"/>
          <w:sz w:val="22"/>
          <w:szCs w:val="22"/>
          <w:lang w:val="en-ID"/>
        </w:rPr>
        <w:t>glukosidase</w:t>
      </w:r>
      <w:proofErr w:type="spellEnd"/>
      <w:r w:rsidRPr="002A4E3B">
        <w:rPr>
          <w:color w:val="000000" w:themeColor="text1"/>
          <w:sz w:val="22"/>
          <w:szCs w:val="22"/>
          <w:lang w:val="en-ID"/>
        </w:rPr>
        <w:t>.</w:t>
      </w:r>
    </w:p>
    <w:p w14:paraId="44A5EC14" w14:textId="69D02E95" w:rsidR="00695CE7" w:rsidRDefault="00695CE7" w:rsidP="002A4E3B">
      <w:pPr>
        <w:ind w:firstLine="426"/>
        <w:jc w:val="both"/>
        <w:rPr>
          <w:color w:val="000000"/>
          <w:sz w:val="20"/>
          <w:szCs w:val="20"/>
        </w:rPr>
      </w:pPr>
    </w:p>
    <w:p w14:paraId="2C5E8B97" w14:textId="0C881CF6" w:rsidR="00695CE7" w:rsidRDefault="002A4E3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426" w:hanging="426"/>
      </w:pPr>
      <w:r>
        <w:rPr>
          <w:b/>
          <w:color w:val="000000"/>
        </w:rPr>
        <w:t>BAHAN DAN METODE</w:t>
      </w:r>
    </w:p>
    <w:p w14:paraId="116305F6" w14:textId="486FBFD5" w:rsidR="00695CE7" w:rsidRPr="00D00F04" w:rsidRDefault="002A4E3B" w:rsidP="00D00F04">
      <w:pPr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0"/>
          <w:szCs w:val="20"/>
        </w:rPr>
      </w:pPr>
      <w:r w:rsidRPr="002A4E3B">
        <w:rPr>
          <w:sz w:val="22"/>
          <w:szCs w:val="22"/>
        </w:rPr>
        <w:t xml:space="preserve">Proses </w:t>
      </w:r>
      <w:proofErr w:type="spellStart"/>
      <w:r w:rsidRPr="002A4E3B">
        <w:rPr>
          <w:sz w:val="22"/>
          <w:szCs w:val="22"/>
        </w:rPr>
        <w:t>penambatan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molekuler</w:t>
      </w:r>
      <w:proofErr w:type="spellEnd"/>
      <w:r w:rsidRPr="002A4E3B">
        <w:rPr>
          <w:sz w:val="22"/>
          <w:szCs w:val="22"/>
        </w:rPr>
        <w:t xml:space="preserve"> (molecular docking) </w:t>
      </w:r>
      <w:proofErr w:type="spellStart"/>
      <w:r w:rsidRPr="002A4E3B">
        <w:rPr>
          <w:sz w:val="22"/>
          <w:szCs w:val="22"/>
        </w:rPr>
        <w:t>dimulai</w:t>
      </w:r>
      <w:proofErr w:type="spellEnd"/>
      <w:r w:rsidRPr="002A4E3B">
        <w:rPr>
          <w:sz w:val="22"/>
          <w:szCs w:val="22"/>
        </w:rPr>
        <w:t xml:space="preserve"> dengan </w:t>
      </w:r>
      <w:proofErr w:type="spellStart"/>
      <w:r w:rsidRPr="002A4E3B">
        <w:rPr>
          <w:sz w:val="22"/>
          <w:szCs w:val="22"/>
        </w:rPr>
        <w:t>mengunduh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reseptor</w:t>
      </w:r>
      <w:proofErr w:type="spellEnd"/>
      <w:r w:rsidRPr="002A4E3B">
        <w:rPr>
          <w:sz w:val="22"/>
          <w:szCs w:val="22"/>
        </w:rPr>
        <w:t xml:space="preserve"> α-</w:t>
      </w:r>
      <w:proofErr w:type="spellStart"/>
      <w:r w:rsidRPr="002A4E3B">
        <w:rPr>
          <w:sz w:val="22"/>
          <w:szCs w:val="22"/>
        </w:rPr>
        <w:t>glukosidase</w:t>
      </w:r>
      <w:proofErr w:type="spellEnd"/>
      <w:r w:rsidRPr="002A4E3B">
        <w:rPr>
          <w:sz w:val="22"/>
          <w:szCs w:val="22"/>
        </w:rPr>
        <w:t xml:space="preserve"> (PDB ID: 3W37) dan α-</w:t>
      </w:r>
      <w:proofErr w:type="spellStart"/>
      <w:r w:rsidRPr="002A4E3B">
        <w:rPr>
          <w:sz w:val="22"/>
          <w:szCs w:val="22"/>
        </w:rPr>
        <w:t>amilase</w:t>
      </w:r>
      <w:proofErr w:type="spellEnd"/>
      <w:r w:rsidRPr="002A4E3B">
        <w:rPr>
          <w:sz w:val="22"/>
          <w:szCs w:val="22"/>
        </w:rPr>
        <w:t xml:space="preserve"> (PDB ID: 4W93) dalam format .</w:t>
      </w:r>
      <w:proofErr w:type="spellStart"/>
      <w:r w:rsidRPr="002A4E3B">
        <w:rPr>
          <w:sz w:val="22"/>
          <w:szCs w:val="22"/>
        </w:rPr>
        <w:t>pdb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dari</w:t>
      </w:r>
      <w:proofErr w:type="spellEnd"/>
      <w:r w:rsidRPr="002A4E3B">
        <w:rPr>
          <w:sz w:val="22"/>
          <w:szCs w:val="22"/>
        </w:rPr>
        <w:t xml:space="preserve"> Protein Data Bank (PDB) (</w:t>
      </w:r>
      <w:hyperlink r:id="rId9" w:tgtFrame="_blank" w:history="1">
        <w:r w:rsidRPr="002A4E3B">
          <w:rPr>
            <w:rStyle w:val="Hyperlink"/>
            <w:color w:val="auto"/>
            <w:sz w:val="22"/>
            <w:szCs w:val="22"/>
          </w:rPr>
          <w:t>https://www.rcsb.org/</w:t>
        </w:r>
      </w:hyperlink>
      <w:r w:rsidRPr="002A4E3B">
        <w:rPr>
          <w:sz w:val="22"/>
          <w:szCs w:val="22"/>
        </w:rPr>
        <w:t xml:space="preserve">). Protein </w:t>
      </w:r>
      <w:proofErr w:type="spellStart"/>
      <w:r w:rsidRPr="002A4E3B">
        <w:rPr>
          <w:sz w:val="22"/>
          <w:szCs w:val="22"/>
        </w:rPr>
        <w:t>kemudian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dipersiapkan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menggunakan</w:t>
      </w:r>
      <w:proofErr w:type="spellEnd"/>
      <w:r w:rsidRPr="002A4E3B">
        <w:rPr>
          <w:sz w:val="22"/>
          <w:szCs w:val="22"/>
        </w:rPr>
        <w:t xml:space="preserve"> Discovery Studio Visualizer dengan </w:t>
      </w:r>
      <w:proofErr w:type="spellStart"/>
      <w:r w:rsidRPr="002A4E3B">
        <w:rPr>
          <w:sz w:val="22"/>
          <w:szCs w:val="22"/>
        </w:rPr>
        <w:t>menghilangkan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molekul</w:t>
      </w:r>
      <w:proofErr w:type="spellEnd"/>
      <w:r w:rsidRPr="002A4E3B">
        <w:rPr>
          <w:sz w:val="22"/>
          <w:szCs w:val="22"/>
        </w:rPr>
        <w:t xml:space="preserve"> air dan ligan native, </w:t>
      </w:r>
      <w:proofErr w:type="spellStart"/>
      <w:r w:rsidRPr="002A4E3B">
        <w:rPr>
          <w:sz w:val="22"/>
          <w:szCs w:val="22"/>
        </w:rPr>
        <w:t>dilanjutkan</w:t>
      </w:r>
      <w:proofErr w:type="spellEnd"/>
      <w:r w:rsidRPr="002A4E3B">
        <w:rPr>
          <w:sz w:val="22"/>
          <w:szCs w:val="22"/>
        </w:rPr>
        <w:t xml:space="preserve"> dengan persiapan di </w:t>
      </w:r>
      <w:proofErr w:type="spellStart"/>
      <w:r w:rsidRPr="002A4E3B">
        <w:rPr>
          <w:sz w:val="22"/>
          <w:szCs w:val="22"/>
        </w:rPr>
        <w:t>AutoDock</w:t>
      </w:r>
      <w:proofErr w:type="spellEnd"/>
      <w:r w:rsidRPr="002A4E3B">
        <w:rPr>
          <w:sz w:val="22"/>
          <w:szCs w:val="22"/>
        </w:rPr>
        <w:t xml:space="preserve"> Tools di mana atom </w:t>
      </w:r>
      <w:proofErr w:type="spellStart"/>
      <w:r w:rsidRPr="002A4E3B">
        <w:rPr>
          <w:sz w:val="22"/>
          <w:szCs w:val="22"/>
        </w:rPr>
        <w:t>hidrogen</w:t>
      </w:r>
      <w:proofErr w:type="spellEnd"/>
      <w:r w:rsidRPr="002A4E3B">
        <w:rPr>
          <w:sz w:val="22"/>
          <w:szCs w:val="22"/>
        </w:rPr>
        <w:t xml:space="preserve"> dan </w:t>
      </w:r>
      <w:proofErr w:type="spellStart"/>
      <w:r w:rsidRPr="002A4E3B">
        <w:rPr>
          <w:sz w:val="22"/>
          <w:szCs w:val="22"/>
        </w:rPr>
        <w:t>muatan</w:t>
      </w:r>
      <w:proofErr w:type="spellEnd"/>
      <w:r w:rsidRPr="002A4E3B">
        <w:rPr>
          <w:sz w:val="22"/>
          <w:szCs w:val="22"/>
        </w:rPr>
        <w:t xml:space="preserve"> Gasteiger </w:t>
      </w:r>
      <w:proofErr w:type="spellStart"/>
      <w:r w:rsidRPr="002A4E3B">
        <w:rPr>
          <w:sz w:val="22"/>
          <w:szCs w:val="22"/>
        </w:rPr>
        <w:t>ditambahkan</w:t>
      </w:r>
      <w:proofErr w:type="spellEnd"/>
      <w:r w:rsidRPr="002A4E3B">
        <w:rPr>
          <w:sz w:val="22"/>
          <w:szCs w:val="22"/>
        </w:rPr>
        <w:t xml:space="preserve">, </w:t>
      </w:r>
      <w:proofErr w:type="spellStart"/>
      <w:r w:rsidRPr="002A4E3B">
        <w:rPr>
          <w:sz w:val="22"/>
          <w:szCs w:val="22"/>
        </w:rPr>
        <w:t>serta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hidrogen</w:t>
      </w:r>
      <w:proofErr w:type="spellEnd"/>
      <w:r w:rsidRPr="002A4E3B">
        <w:rPr>
          <w:sz w:val="22"/>
          <w:szCs w:val="22"/>
        </w:rPr>
        <w:t xml:space="preserve"> non-polar </w:t>
      </w:r>
      <w:proofErr w:type="spellStart"/>
      <w:r w:rsidRPr="002A4E3B">
        <w:rPr>
          <w:sz w:val="22"/>
          <w:szCs w:val="22"/>
        </w:rPr>
        <w:t>digabungkan</w:t>
      </w:r>
      <w:proofErr w:type="spellEnd"/>
      <w:r w:rsidRPr="002A4E3B">
        <w:rPr>
          <w:sz w:val="22"/>
          <w:szCs w:val="22"/>
        </w:rPr>
        <w:t xml:space="preserve"> (merged). Persiapan ligan </w:t>
      </w:r>
      <w:proofErr w:type="spellStart"/>
      <w:r w:rsidRPr="002A4E3B">
        <w:rPr>
          <w:sz w:val="22"/>
          <w:szCs w:val="22"/>
        </w:rPr>
        <w:t>dimulai</w:t>
      </w:r>
      <w:proofErr w:type="spellEnd"/>
      <w:r w:rsidRPr="002A4E3B">
        <w:rPr>
          <w:sz w:val="22"/>
          <w:szCs w:val="22"/>
        </w:rPr>
        <w:t xml:space="preserve"> dengan </w:t>
      </w:r>
      <w:proofErr w:type="spellStart"/>
      <w:r w:rsidRPr="002A4E3B">
        <w:rPr>
          <w:sz w:val="22"/>
          <w:szCs w:val="22"/>
        </w:rPr>
        <w:t>mengunduh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senyawa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dari</w:t>
      </w:r>
      <w:proofErr w:type="spellEnd"/>
      <w:r w:rsidRPr="002A4E3B">
        <w:rPr>
          <w:sz w:val="22"/>
          <w:szCs w:val="22"/>
        </w:rPr>
        <w:t xml:space="preserve"> database PubChem (</w:t>
      </w:r>
      <w:hyperlink r:id="rId10" w:tgtFrame="_blank" w:history="1">
        <w:r w:rsidRPr="002A4E3B">
          <w:rPr>
            <w:rStyle w:val="Hyperlink"/>
            <w:color w:val="auto"/>
            <w:sz w:val="22"/>
            <w:szCs w:val="22"/>
          </w:rPr>
          <w:t>http://PubChem.ncbi.nlm.nih.gov</w:t>
        </w:r>
      </w:hyperlink>
      <w:r w:rsidRPr="002A4E3B">
        <w:rPr>
          <w:sz w:val="22"/>
          <w:szCs w:val="22"/>
        </w:rPr>
        <w:t>) dalam format .</w:t>
      </w:r>
      <w:proofErr w:type="spellStart"/>
      <w:r w:rsidRPr="002A4E3B">
        <w:rPr>
          <w:sz w:val="22"/>
          <w:szCs w:val="22"/>
        </w:rPr>
        <w:t>sdf</w:t>
      </w:r>
      <w:proofErr w:type="spellEnd"/>
      <w:r w:rsidRPr="002A4E3B">
        <w:rPr>
          <w:sz w:val="22"/>
          <w:szCs w:val="22"/>
        </w:rPr>
        <w:t xml:space="preserve">, </w:t>
      </w:r>
      <w:proofErr w:type="spellStart"/>
      <w:r w:rsidRPr="002A4E3B">
        <w:rPr>
          <w:sz w:val="22"/>
          <w:szCs w:val="22"/>
        </w:rPr>
        <w:t>kemudian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dilakukan</w:t>
      </w:r>
      <w:proofErr w:type="spellEnd"/>
      <w:r w:rsidRPr="002A4E3B">
        <w:rPr>
          <w:sz w:val="22"/>
          <w:szCs w:val="22"/>
        </w:rPr>
        <w:t xml:space="preserve"> persiapan di </w:t>
      </w:r>
      <w:proofErr w:type="spellStart"/>
      <w:r w:rsidRPr="002A4E3B">
        <w:rPr>
          <w:sz w:val="22"/>
          <w:szCs w:val="22"/>
        </w:rPr>
        <w:t>AutoDock</w:t>
      </w:r>
      <w:proofErr w:type="spellEnd"/>
      <w:r w:rsidRPr="002A4E3B">
        <w:rPr>
          <w:sz w:val="22"/>
          <w:szCs w:val="22"/>
        </w:rPr>
        <w:t xml:space="preserve"> Tools dengan </w:t>
      </w:r>
      <w:proofErr w:type="spellStart"/>
      <w:r w:rsidRPr="002A4E3B">
        <w:rPr>
          <w:sz w:val="22"/>
          <w:szCs w:val="22"/>
        </w:rPr>
        <w:t>penambahan</w:t>
      </w:r>
      <w:proofErr w:type="spellEnd"/>
      <w:r w:rsidRPr="002A4E3B">
        <w:rPr>
          <w:sz w:val="22"/>
          <w:szCs w:val="22"/>
        </w:rPr>
        <w:t xml:space="preserve"> atom </w:t>
      </w:r>
      <w:proofErr w:type="spellStart"/>
      <w:r w:rsidRPr="002A4E3B">
        <w:rPr>
          <w:sz w:val="22"/>
          <w:szCs w:val="22"/>
        </w:rPr>
        <w:t>hidrogen</w:t>
      </w:r>
      <w:proofErr w:type="spellEnd"/>
      <w:r w:rsidRPr="002A4E3B">
        <w:rPr>
          <w:sz w:val="22"/>
          <w:szCs w:val="22"/>
        </w:rPr>
        <w:t xml:space="preserve"> dan </w:t>
      </w:r>
      <w:proofErr w:type="spellStart"/>
      <w:r w:rsidRPr="002A4E3B">
        <w:rPr>
          <w:sz w:val="22"/>
          <w:szCs w:val="22"/>
        </w:rPr>
        <w:t>muatan</w:t>
      </w:r>
      <w:proofErr w:type="spellEnd"/>
      <w:r w:rsidRPr="002A4E3B">
        <w:rPr>
          <w:sz w:val="22"/>
          <w:szCs w:val="22"/>
        </w:rPr>
        <w:t xml:space="preserve"> Gasteiger, </w:t>
      </w:r>
      <w:proofErr w:type="spellStart"/>
      <w:r w:rsidRPr="002A4E3B">
        <w:rPr>
          <w:sz w:val="22"/>
          <w:szCs w:val="22"/>
        </w:rPr>
        <w:t>serta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penggabungan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hidrogen</w:t>
      </w:r>
      <w:proofErr w:type="spellEnd"/>
      <w:r w:rsidRPr="002A4E3B">
        <w:rPr>
          <w:sz w:val="22"/>
          <w:szCs w:val="22"/>
        </w:rPr>
        <w:t xml:space="preserve"> non-polar. </w:t>
      </w:r>
      <w:proofErr w:type="spellStart"/>
      <w:r w:rsidRPr="002A4E3B">
        <w:rPr>
          <w:sz w:val="22"/>
          <w:szCs w:val="22"/>
        </w:rPr>
        <w:t>Validasi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protokol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penambatan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dilakukan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melalui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penambatan</w:t>
      </w:r>
      <w:proofErr w:type="spellEnd"/>
      <w:r w:rsidRPr="002A4E3B">
        <w:rPr>
          <w:sz w:val="22"/>
          <w:szCs w:val="22"/>
        </w:rPr>
        <w:t xml:space="preserve"> ulang (</w:t>
      </w:r>
      <w:r w:rsidR="00C86C0D" w:rsidRPr="00C86C0D">
        <w:rPr>
          <w:i/>
          <w:iCs/>
          <w:sz w:val="22"/>
          <w:szCs w:val="22"/>
        </w:rPr>
        <w:t>redocking</w:t>
      </w:r>
      <w:r w:rsidRPr="002A4E3B">
        <w:rPr>
          <w:sz w:val="22"/>
          <w:szCs w:val="22"/>
        </w:rPr>
        <w:t xml:space="preserve">) ligan native </w:t>
      </w:r>
      <w:proofErr w:type="spellStart"/>
      <w:r w:rsidRPr="002A4E3B">
        <w:rPr>
          <w:sz w:val="22"/>
          <w:szCs w:val="22"/>
        </w:rPr>
        <w:t>menggunakan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AutoDock</w:t>
      </w:r>
      <w:proofErr w:type="spellEnd"/>
      <w:r w:rsidRPr="002A4E3B">
        <w:rPr>
          <w:sz w:val="22"/>
          <w:szCs w:val="22"/>
        </w:rPr>
        <w:t xml:space="preserve"> Vina, di mana </w:t>
      </w:r>
      <w:proofErr w:type="spellStart"/>
      <w:r w:rsidRPr="002A4E3B">
        <w:rPr>
          <w:sz w:val="22"/>
          <w:szCs w:val="22"/>
        </w:rPr>
        <w:t>nilai</w:t>
      </w:r>
      <w:proofErr w:type="spellEnd"/>
      <w:r w:rsidRPr="002A4E3B">
        <w:rPr>
          <w:sz w:val="22"/>
          <w:szCs w:val="22"/>
        </w:rPr>
        <w:t xml:space="preserve"> RMSD </w:t>
      </w:r>
      <w:proofErr w:type="spellStart"/>
      <w:r w:rsidRPr="002A4E3B">
        <w:rPr>
          <w:sz w:val="22"/>
          <w:szCs w:val="22"/>
        </w:rPr>
        <w:t>dihitung</w:t>
      </w:r>
      <w:proofErr w:type="spellEnd"/>
      <w:r w:rsidRPr="002A4E3B">
        <w:rPr>
          <w:sz w:val="22"/>
          <w:szCs w:val="22"/>
        </w:rPr>
        <w:t xml:space="preserve"> di </w:t>
      </w:r>
      <w:proofErr w:type="spellStart"/>
      <w:r w:rsidRPr="002A4E3B">
        <w:rPr>
          <w:sz w:val="22"/>
          <w:szCs w:val="22"/>
        </w:rPr>
        <w:t>PyMol</w:t>
      </w:r>
      <w:proofErr w:type="spellEnd"/>
      <w:r w:rsidRPr="002A4E3B">
        <w:rPr>
          <w:sz w:val="22"/>
          <w:szCs w:val="22"/>
        </w:rPr>
        <w:t xml:space="preserve"> dan </w:t>
      </w:r>
      <w:proofErr w:type="spellStart"/>
      <w:r w:rsidRPr="002A4E3B">
        <w:rPr>
          <w:sz w:val="22"/>
          <w:szCs w:val="22"/>
        </w:rPr>
        <w:t>dianggap</w:t>
      </w:r>
      <w:proofErr w:type="spellEnd"/>
      <w:r w:rsidRPr="002A4E3B">
        <w:rPr>
          <w:sz w:val="22"/>
          <w:szCs w:val="22"/>
        </w:rPr>
        <w:t xml:space="preserve"> valid </w:t>
      </w:r>
      <w:proofErr w:type="spellStart"/>
      <w:r w:rsidRPr="002A4E3B">
        <w:rPr>
          <w:sz w:val="22"/>
          <w:szCs w:val="22"/>
        </w:rPr>
        <w:t>jika</w:t>
      </w:r>
      <w:proofErr w:type="spellEnd"/>
      <w:r w:rsidRPr="002A4E3B">
        <w:rPr>
          <w:sz w:val="22"/>
          <w:szCs w:val="22"/>
        </w:rPr>
        <w:t xml:space="preserve"> ≤ 2,00 </w:t>
      </w:r>
      <w:r w:rsidRPr="002A4E3B">
        <w:rPr>
          <w:sz w:val="22"/>
          <w:szCs w:val="22"/>
        </w:rPr>
        <w:lastRenderedPageBreak/>
        <w:t xml:space="preserve">Å [11]. </w:t>
      </w:r>
      <w:proofErr w:type="spellStart"/>
      <w:r w:rsidRPr="002A4E3B">
        <w:rPr>
          <w:sz w:val="22"/>
          <w:szCs w:val="22"/>
        </w:rPr>
        <w:t>Setelah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validasi</w:t>
      </w:r>
      <w:proofErr w:type="spellEnd"/>
      <w:r w:rsidRPr="002A4E3B">
        <w:rPr>
          <w:sz w:val="22"/>
          <w:szCs w:val="22"/>
        </w:rPr>
        <w:t xml:space="preserve">, </w:t>
      </w:r>
      <w:proofErr w:type="spellStart"/>
      <w:r w:rsidRPr="002A4E3B">
        <w:rPr>
          <w:sz w:val="22"/>
          <w:szCs w:val="22"/>
        </w:rPr>
        <w:t>penambatan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molekuler</w:t>
      </w:r>
      <w:proofErr w:type="spellEnd"/>
      <w:r w:rsidRPr="002A4E3B">
        <w:rPr>
          <w:sz w:val="22"/>
          <w:szCs w:val="22"/>
        </w:rPr>
        <w:t xml:space="preserve"> ligan uji </w:t>
      </w:r>
      <w:proofErr w:type="spellStart"/>
      <w:r w:rsidRPr="002A4E3B">
        <w:rPr>
          <w:sz w:val="22"/>
          <w:szCs w:val="22"/>
        </w:rPr>
        <w:t>dilakukan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menggunakan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AutoDock</w:t>
      </w:r>
      <w:proofErr w:type="spellEnd"/>
      <w:r w:rsidRPr="002A4E3B">
        <w:rPr>
          <w:sz w:val="22"/>
          <w:szCs w:val="22"/>
        </w:rPr>
        <w:t xml:space="preserve"> Vina dengan </w:t>
      </w:r>
      <w:proofErr w:type="spellStart"/>
      <w:r w:rsidRPr="002A4E3B">
        <w:rPr>
          <w:sz w:val="22"/>
          <w:szCs w:val="22"/>
        </w:rPr>
        <w:t>kotak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kisi</w:t>
      </w:r>
      <w:proofErr w:type="spellEnd"/>
      <w:r w:rsidRPr="002A4E3B">
        <w:rPr>
          <w:sz w:val="22"/>
          <w:szCs w:val="22"/>
        </w:rPr>
        <w:t xml:space="preserve"> (grid box) </w:t>
      </w:r>
      <w:proofErr w:type="spellStart"/>
      <w:r w:rsidRPr="002A4E3B">
        <w:rPr>
          <w:sz w:val="22"/>
          <w:szCs w:val="22"/>
        </w:rPr>
        <w:t>berukuran</w:t>
      </w:r>
      <w:proofErr w:type="spellEnd"/>
      <w:r w:rsidRPr="002A4E3B">
        <w:rPr>
          <w:sz w:val="22"/>
          <w:szCs w:val="22"/>
        </w:rPr>
        <w:t xml:space="preserve"> 40 × 40 × 40 Å dan </w:t>
      </w:r>
      <w:proofErr w:type="spellStart"/>
      <w:r w:rsidRPr="002A4E3B">
        <w:rPr>
          <w:sz w:val="22"/>
          <w:szCs w:val="22"/>
        </w:rPr>
        <w:t>koordinat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pusat</w:t>
      </w:r>
      <w:proofErr w:type="spellEnd"/>
      <w:r w:rsidRPr="002A4E3B">
        <w:rPr>
          <w:sz w:val="22"/>
          <w:szCs w:val="22"/>
        </w:rPr>
        <w:t xml:space="preserve"> (x: 14,360; y: -0,220; z: 23,341) dengan exhaustiveness </w:t>
      </w:r>
      <w:proofErr w:type="spellStart"/>
      <w:r w:rsidRPr="002A4E3B">
        <w:rPr>
          <w:sz w:val="22"/>
          <w:szCs w:val="22"/>
        </w:rPr>
        <w:t>ditetapkan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sebesar</w:t>
      </w:r>
      <w:proofErr w:type="spellEnd"/>
      <w:r w:rsidRPr="002A4E3B">
        <w:rPr>
          <w:sz w:val="22"/>
          <w:szCs w:val="22"/>
        </w:rPr>
        <w:t xml:space="preserve"> 32 dan </w:t>
      </w:r>
      <w:proofErr w:type="spellStart"/>
      <w:r w:rsidRPr="002A4E3B">
        <w:rPr>
          <w:sz w:val="22"/>
          <w:szCs w:val="22"/>
        </w:rPr>
        <w:t>num_modes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sebesar</w:t>
      </w:r>
      <w:proofErr w:type="spellEnd"/>
      <w:r w:rsidRPr="002A4E3B">
        <w:rPr>
          <w:sz w:val="22"/>
          <w:szCs w:val="22"/>
        </w:rPr>
        <w:t xml:space="preserve"> 9. Hasil </w:t>
      </w:r>
      <w:proofErr w:type="spellStart"/>
      <w:r w:rsidRPr="002A4E3B">
        <w:rPr>
          <w:sz w:val="22"/>
          <w:szCs w:val="22"/>
        </w:rPr>
        <w:t>penambatan</w:t>
      </w:r>
      <w:proofErr w:type="spellEnd"/>
      <w:r w:rsidRPr="002A4E3B">
        <w:rPr>
          <w:sz w:val="22"/>
          <w:szCs w:val="22"/>
        </w:rPr>
        <w:t xml:space="preserve">, </w:t>
      </w:r>
      <w:proofErr w:type="spellStart"/>
      <w:r w:rsidRPr="002A4E3B">
        <w:rPr>
          <w:sz w:val="22"/>
          <w:szCs w:val="22"/>
        </w:rPr>
        <w:t>meliputi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afinitas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ikatan</w:t>
      </w:r>
      <w:proofErr w:type="spellEnd"/>
      <w:r w:rsidRPr="002A4E3B">
        <w:rPr>
          <w:sz w:val="22"/>
          <w:szCs w:val="22"/>
        </w:rPr>
        <w:t xml:space="preserve"> (ΔG), </w:t>
      </w:r>
      <w:proofErr w:type="spellStart"/>
      <w:r w:rsidRPr="002A4E3B">
        <w:rPr>
          <w:sz w:val="22"/>
          <w:szCs w:val="22"/>
        </w:rPr>
        <w:t>ikatan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hidrogen</w:t>
      </w:r>
      <w:proofErr w:type="spellEnd"/>
      <w:r w:rsidRPr="002A4E3B">
        <w:rPr>
          <w:sz w:val="22"/>
          <w:szCs w:val="22"/>
        </w:rPr>
        <w:t xml:space="preserve">, dan </w:t>
      </w:r>
      <w:proofErr w:type="spellStart"/>
      <w:r w:rsidRPr="002A4E3B">
        <w:rPr>
          <w:sz w:val="22"/>
          <w:szCs w:val="22"/>
        </w:rPr>
        <w:t>interaksi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hidrofobik</w:t>
      </w:r>
      <w:proofErr w:type="spellEnd"/>
      <w:r w:rsidRPr="002A4E3B">
        <w:rPr>
          <w:sz w:val="22"/>
          <w:szCs w:val="22"/>
        </w:rPr>
        <w:t xml:space="preserve">, </w:t>
      </w:r>
      <w:proofErr w:type="spellStart"/>
      <w:r w:rsidRPr="002A4E3B">
        <w:rPr>
          <w:sz w:val="22"/>
          <w:szCs w:val="22"/>
        </w:rPr>
        <w:t>divisualisasikan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menggunakan</w:t>
      </w:r>
      <w:proofErr w:type="spellEnd"/>
      <w:r w:rsidRPr="002A4E3B">
        <w:rPr>
          <w:sz w:val="22"/>
          <w:szCs w:val="22"/>
        </w:rPr>
        <w:t xml:space="preserve"> Discovery Studio untuk </w:t>
      </w:r>
      <w:proofErr w:type="spellStart"/>
      <w:r w:rsidRPr="002A4E3B">
        <w:rPr>
          <w:sz w:val="22"/>
          <w:szCs w:val="22"/>
        </w:rPr>
        <w:t>menganalisis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interaksi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antara</w:t>
      </w:r>
      <w:proofErr w:type="spellEnd"/>
      <w:r w:rsidRPr="002A4E3B">
        <w:rPr>
          <w:sz w:val="22"/>
          <w:szCs w:val="22"/>
        </w:rPr>
        <w:t xml:space="preserve"> ligan dan </w:t>
      </w:r>
      <w:proofErr w:type="spellStart"/>
      <w:r w:rsidRPr="002A4E3B">
        <w:rPr>
          <w:sz w:val="22"/>
          <w:szCs w:val="22"/>
        </w:rPr>
        <w:t>residu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asam</w:t>
      </w:r>
      <w:proofErr w:type="spellEnd"/>
      <w:r w:rsidRPr="002A4E3B">
        <w:rPr>
          <w:sz w:val="22"/>
          <w:szCs w:val="22"/>
        </w:rPr>
        <w:t xml:space="preserve"> amino pada </w:t>
      </w:r>
      <w:proofErr w:type="spellStart"/>
      <w:r w:rsidRPr="002A4E3B">
        <w:rPr>
          <w:sz w:val="22"/>
          <w:szCs w:val="22"/>
        </w:rPr>
        <w:t>sisi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aktif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enzim</w:t>
      </w:r>
      <w:proofErr w:type="spellEnd"/>
      <w:r w:rsidRPr="002A4E3B">
        <w:rPr>
          <w:sz w:val="22"/>
          <w:szCs w:val="22"/>
        </w:rPr>
        <w:t xml:space="preserve"> target.</w:t>
      </w:r>
    </w:p>
    <w:p w14:paraId="1EE87361" w14:textId="1B7FA7CA" w:rsidR="00695CE7" w:rsidRDefault="002A4E3B">
      <w:pPr>
        <w:numPr>
          <w:ilvl w:val="0"/>
          <w:numId w:val="6"/>
        </w:numPr>
        <w:spacing w:before="120" w:after="120"/>
        <w:ind w:left="360" w:hanging="360"/>
        <w:rPr>
          <w:color w:val="000000"/>
        </w:rPr>
      </w:pPr>
      <w:r>
        <w:rPr>
          <w:b/>
          <w:color w:val="000000"/>
        </w:rPr>
        <w:t>HASIL DAN PEMBAHASAN</w:t>
      </w:r>
    </w:p>
    <w:p w14:paraId="68EAF2CE" w14:textId="433CF08B" w:rsidR="00942561" w:rsidRDefault="002A4E3B" w:rsidP="00942561">
      <w:pPr>
        <w:ind w:firstLine="284"/>
        <w:jc w:val="both"/>
        <w:rPr>
          <w:rFonts w:ascii="Arial" w:hAnsi="Arial" w:cs="Arial"/>
          <w:noProof/>
        </w:rPr>
      </w:pPr>
      <w:proofErr w:type="spellStart"/>
      <w:r w:rsidRPr="002A4E3B">
        <w:rPr>
          <w:sz w:val="22"/>
          <w:szCs w:val="22"/>
        </w:rPr>
        <w:t>Penambatan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molekuler</w:t>
      </w:r>
      <w:proofErr w:type="spellEnd"/>
      <w:r w:rsidRPr="002A4E3B">
        <w:rPr>
          <w:sz w:val="22"/>
          <w:szCs w:val="22"/>
        </w:rPr>
        <w:t xml:space="preserve"> (molecular docking) </w:t>
      </w:r>
      <w:proofErr w:type="spellStart"/>
      <w:r w:rsidRPr="002A4E3B">
        <w:rPr>
          <w:sz w:val="22"/>
          <w:szCs w:val="22"/>
        </w:rPr>
        <w:t>adalah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metode</w:t>
      </w:r>
      <w:proofErr w:type="spellEnd"/>
      <w:r w:rsidRPr="002A4E3B">
        <w:rPr>
          <w:sz w:val="22"/>
          <w:szCs w:val="22"/>
        </w:rPr>
        <w:t xml:space="preserve"> untuk </w:t>
      </w:r>
      <w:proofErr w:type="spellStart"/>
      <w:r w:rsidRPr="002A4E3B">
        <w:rPr>
          <w:sz w:val="22"/>
          <w:szCs w:val="22"/>
        </w:rPr>
        <w:t>memprediksi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posisi</w:t>
      </w:r>
      <w:proofErr w:type="spellEnd"/>
      <w:r w:rsidRPr="002A4E3B">
        <w:rPr>
          <w:sz w:val="22"/>
          <w:szCs w:val="22"/>
        </w:rPr>
        <w:t xml:space="preserve"> dan </w:t>
      </w:r>
      <w:proofErr w:type="spellStart"/>
      <w:r w:rsidRPr="002A4E3B">
        <w:rPr>
          <w:sz w:val="22"/>
          <w:szCs w:val="22"/>
        </w:rPr>
        <w:t>orientasi</w:t>
      </w:r>
      <w:proofErr w:type="spellEnd"/>
      <w:r w:rsidRPr="002A4E3B">
        <w:rPr>
          <w:sz w:val="22"/>
          <w:szCs w:val="22"/>
        </w:rPr>
        <w:t xml:space="preserve"> ligan </w:t>
      </w:r>
      <w:proofErr w:type="spellStart"/>
      <w:r w:rsidRPr="002A4E3B">
        <w:rPr>
          <w:sz w:val="22"/>
          <w:szCs w:val="22"/>
        </w:rPr>
        <w:t>ketika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berikatan</w:t>
      </w:r>
      <w:proofErr w:type="spellEnd"/>
      <w:r w:rsidRPr="002A4E3B">
        <w:rPr>
          <w:sz w:val="22"/>
          <w:szCs w:val="22"/>
        </w:rPr>
        <w:t xml:space="preserve"> dengan protein </w:t>
      </w:r>
      <w:proofErr w:type="spellStart"/>
      <w:r w:rsidRPr="002A4E3B">
        <w:rPr>
          <w:sz w:val="22"/>
          <w:szCs w:val="22"/>
        </w:rPr>
        <w:t>reseptor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berdasarkan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interaksi</w:t>
      </w:r>
      <w:proofErr w:type="spellEnd"/>
      <w:r w:rsidRPr="002A4E3B">
        <w:rPr>
          <w:sz w:val="22"/>
          <w:szCs w:val="22"/>
        </w:rPr>
        <w:t xml:space="preserve"> yang </w:t>
      </w:r>
      <w:proofErr w:type="spellStart"/>
      <w:r w:rsidRPr="002A4E3B">
        <w:rPr>
          <w:sz w:val="22"/>
          <w:szCs w:val="22"/>
        </w:rPr>
        <w:t>terbentuk</w:t>
      </w:r>
      <w:proofErr w:type="spellEnd"/>
      <w:r w:rsidRPr="002A4E3B">
        <w:rPr>
          <w:sz w:val="22"/>
          <w:szCs w:val="22"/>
        </w:rPr>
        <w:t xml:space="preserve"> di </w:t>
      </w:r>
      <w:proofErr w:type="spellStart"/>
      <w:r w:rsidRPr="002A4E3B">
        <w:rPr>
          <w:sz w:val="22"/>
          <w:szCs w:val="22"/>
        </w:rPr>
        <w:t>antara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keduanya</w:t>
      </w:r>
      <w:proofErr w:type="spellEnd"/>
      <w:r w:rsidRPr="002A4E3B">
        <w:rPr>
          <w:sz w:val="22"/>
          <w:szCs w:val="22"/>
        </w:rPr>
        <w:t xml:space="preserve"> [10], [12]. </w:t>
      </w:r>
      <w:proofErr w:type="spellStart"/>
      <w:r w:rsidRPr="002A4E3B">
        <w:rPr>
          <w:sz w:val="22"/>
          <w:szCs w:val="22"/>
        </w:rPr>
        <w:t>Melalui</w:t>
      </w:r>
      <w:proofErr w:type="spellEnd"/>
      <w:r w:rsidRPr="002A4E3B">
        <w:rPr>
          <w:sz w:val="22"/>
          <w:szCs w:val="22"/>
        </w:rPr>
        <w:t xml:space="preserve"> proses </w:t>
      </w:r>
      <w:proofErr w:type="spellStart"/>
      <w:r w:rsidRPr="002A4E3B">
        <w:rPr>
          <w:sz w:val="22"/>
          <w:szCs w:val="22"/>
        </w:rPr>
        <w:t>penambatan</w:t>
      </w:r>
      <w:proofErr w:type="spellEnd"/>
      <w:r w:rsidRPr="002A4E3B">
        <w:rPr>
          <w:sz w:val="22"/>
          <w:szCs w:val="22"/>
        </w:rPr>
        <w:t xml:space="preserve">, </w:t>
      </w:r>
      <w:proofErr w:type="spellStart"/>
      <w:r w:rsidRPr="002A4E3B">
        <w:rPr>
          <w:sz w:val="22"/>
          <w:szCs w:val="22"/>
        </w:rPr>
        <w:t>diperoleh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nilai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energi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ikatan</w:t>
      </w:r>
      <w:proofErr w:type="spellEnd"/>
      <w:r w:rsidRPr="002A4E3B">
        <w:rPr>
          <w:sz w:val="22"/>
          <w:szCs w:val="22"/>
        </w:rPr>
        <w:t xml:space="preserve"> (ΔG) yang </w:t>
      </w:r>
      <w:proofErr w:type="spellStart"/>
      <w:r w:rsidRPr="002A4E3B">
        <w:rPr>
          <w:sz w:val="22"/>
          <w:szCs w:val="22"/>
        </w:rPr>
        <w:t>berfungsi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sebagai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indikator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stabilitas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konformasi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kompleks</w:t>
      </w:r>
      <w:proofErr w:type="spellEnd"/>
      <w:r w:rsidRPr="002A4E3B">
        <w:rPr>
          <w:sz w:val="22"/>
          <w:szCs w:val="22"/>
        </w:rPr>
        <w:t xml:space="preserve"> ligan-</w:t>
      </w:r>
      <w:proofErr w:type="spellStart"/>
      <w:r w:rsidRPr="002A4E3B">
        <w:rPr>
          <w:sz w:val="22"/>
          <w:szCs w:val="22"/>
        </w:rPr>
        <w:t>reseptor</w:t>
      </w:r>
      <w:proofErr w:type="spellEnd"/>
      <w:r w:rsidRPr="002A4E3B">
        <w:rPr>
          <w:sz w:val="22"/>
          <w:szCs w:val="22"/>
        </w:rPr>
        <w:t xml:space="preserve">. </w:t>
      </w:r>
      <w:proofErr w:type="spellStart"/>
      <w:r w:rsidRPr="002A4E3B">
        <w:rPr>
          <w:sz w:val="22"/>
          <w:szCs w:val="22"/>
        </w:rPr>
        <w:t>Interaksi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antara</w:t>
      </w:r>
      <w:proofErr w:type="spellEnd"/>
      <w:r w:rsidRPr="002A4E3B">
        <w:rPr>
          <w:sz w:val="22"/>
          <w:szCs w:val="22"/>
        </w:rPr>
        <w:t xml:space="preserve"> ligan dan </w:t>
      </w:r>
      <w:proofErr w:type="spellStart"/>
      <w:r w:rsidRPr="002A4E3B">
        <w:rPr>
          <w:sz w:val="22"/>
          <w:szCs w:val="22"/>
        </w:rPr>
        <w:t>reseptor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cenderung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mencapai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kondisi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energi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terendah</w:t>
      </w:r>
      <w:proofErr w:type="spellEnd"/>
      <w:r w:rsidRPr="002A4E3B">
        <w:rPr>
          <w:sz w:val="22"/>
          <w:szCs w:val="22"/>
        </w:rPr>
        <w:t xml:space="preserve">, yang </w:t>
      </w:r>
      <w:proofErr w:type="spellStart"/>
      <w:r w:rsidRPr="002A4E3B">
        <w:rPr>
          <w:sz w:val="22"/>
          <w:szCs w:val="22"/>
        </w:rPr>
        <w:t>mencerminkan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keadaan</w:t>
      </w:r>
      <w:proofErr w:type="spellEnd"/>
      <w:r w:rsidRPr="002A4E3B">
        <w:rPr>
          <w:sz w:val="22"/>
          <w:szCs w:val="22"/>
        </w:rPr>
        <w:t xml:space="preserve"> paling </w:t>
      </w:r>
      <w:proofErr w:type="spellStart"/>
      <w:r w:rsidRPr="002A4E3B">
        <w:rPr>
          <w:sz w:val="22"/>
          <w:szCs w:val="22"/>
        </w:rPr>
        <w:t>stabil</w:t>
      </w:r>
      <w:proofErr w:type="spellEnd"/>
      <w:r w:rsidRPr="002A4E3B">
        <w:rPr>
          <w:sz w:val="22"/>
          <w:szCs w:val="22"/>
        </w:rPr>
        <w:t xml:space="preserve">. Dengan </w:t>
      </w:r>
      <w:proofErr w:type="spellStart"/>
      <w:r w:rsidRPr="002A4E3B">
        <w:rPr>
          <w:sz w:val="22"/>
          <w:szCs w:val="22"/>
        </w:rPr>
        <w:t>demikian</w:t>
      </w:r>
      <w:proofErr w:type="spellEnd"/>
      <w:r w:rsidRPr="002A4E3B">
        <w:rPr>
          <w:sz w:val="22"/>
          <w:szCs w:val="22"/>
        </w:rPr>
        <w:t xml:space="preserve">, </w:t>
      </w:r>
      <w:proofErr w:type="spellStart"/>
      <w:r w:rsidRPr="002A4E3B">
        <w:rPr>
          <w:sz w:val="22"/>
          <w:szCs w:val="22"/>
        </w:rPr>
        <w:t>semakin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kecil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nilai</w:t>
      </w:r>
      <w:proofErr w:type="spellEnd"/>
      <w:r w:rsidRPr="002A4E3B">
        <w:rPr>
          <w:sz w:val="22"/>
          <w:szCs w:val="22"/>
        </w:rPr>
        <w:t xml:space="preserve"> ΔG, </w:t>
      </w:r>
      <w:proofErr w:type="spellStart"/>
      <w:r w:rsidRPr="002A4E3B">
        <w:rPr>
          <w:sz w:val="22"/>
          <w:szCs w:val="22"/>
        </w:rPr>
        <w:t>semakin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stabil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interaksi</w:t>
      </w:r>
      <w:proofErr w:type="spellEnd"/>
      <w:r w:rsidRPr="002A4E3B">
        <w:rPr>
          <w:sz w:val="22"/>
          <w:szCs w:val="22"/>
        </w:rPr>
        <w:t xml:space="preserve"> yang </w:t>
      </w:r>
      <w:proofErr w:type="spellStart"/>
      <w:r w:rsidRPr="002A4E3B">
        <w:rPr>
          <w:sz w:val="22"/>
          <w:szCs w:val="22"/>
        </w:rPr>
        <w:t>terbentuk</w:t>
      </w:r>
      <w:proofErr w:type="spellEnd"/>
      <w:r w:rsidRPr="002A4E3B">
        <w:rPr>
          <w:sz w:val="22"/>
          <w:szCs w:val="22"/>
        </w:rPr>
        <w:t xml:space="preserve">. </w:t>
      </w:r>
      <w:proofErr w:type="spellStart"/>
      <w:r w:rsidRPr="002A4E3B">
        <w:rPr>
          <w:sz w:val="22"/>
          <w:szCs w:val="22"/>
        </w:rPr>
        <w:t>Kontribusi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terhadap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nilai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energi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ikatan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berasal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dari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berbagai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jenis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interaksi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molekuler</w:t>
      </w:r>
      <w:proofErr w:type="spellEnd"/>
      <w:r w:rsidRPr="002A4E3B">
        <w:rPr>
          <w:sz w:val="22"/>
          <w:szCs w:val="22"/>
        </w:rPr>
        <w:t xml:space="preserve">, </w:t>
      </w:r>
      <w:proofErr w:type="spellStart"/>
      <w:r w:rsidRPr="002A4E3B">
        <w:rPr>
          <w:sz w:val="22"/>
          <w:szCs w:val="22"/>
        </w:rPr>
        <w:t>seperti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interaksi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elektrostatik</w:t>
      </w:r>
      <w:proofErr w:type="spellEnd"/>
      <w:r w:rsidRPr="002A4E3B">
        <w:rPr>
          <w:sz w:val="22"/>
          <w:szCs w:val="22"/>
        </w:rPr>
        <w:t xml:space="preserve">, </w:t>
      </w:r>
      <w:proofErr w:type="spellStart"/>
      <w:r w:rsidRPr="002A4E3B">
        <w:rPr>
          <w:sz w:val="22"/>
          <w:szCs w:val="22"/>
        </w:rPr>
        <w:t>interaksi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hidrofobik</w:t>
      </w:r>
      <w:proofErr w:type="spellEnd"/>
      <w:r w:rsidRPr="002A4E3B">
        <w:rPr>
          <w:sz w:val="22"/>
          <w:szCs w:val="22"/>
        </w:rPr>
        <w:t xml:space="preserve">, dan </w:t>
      </w:r>
      <w:proofErr w:type="spellStart"/>
      <w:r w:rsidRPr="002A4E3B">
        <w:rPr>
          <w:sz w:val="22"/>
          <w:szCs w:val="22"/>
        </w:rPr>
        <w:t>ikatan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hidrogen</w:t>
      </w:r>
      <w:proofErr w:type="spellEnd"/>
      <w:r w:rsidRPr="002A4E3B">
        <w:rPr>
          <w:sz w:val="22"/>
          <w:szCs w:val="22"/>
        </w:rPr>
        <w:t xml:space="preserve"> [10]</w:t>
      </w:r>
      <w:r w:rsidR="005C3236">
        <w:rPr>
          <w:sz w:val="22"/>
          <w:szCs w:val="22"/>
        </w:rPr>
        <w:t>.</w:t>
      </w:r>
    </w:p>
    <w:p w14:paraId="0182D4DA" w14:textId="768F0CCC" w:rsidR="00942561" w:rsidRDefault="00942561" w:rsidP="00942561">
      <w:pPr>
        <w:ind w:firstLine="284"/>
        <w:jc w:val="center"/>
        <w:rPr>
          <w:sz w:val="22"/>
          <w:szCs w:val="22"/>
          <w:lang w:val="en-ID"/>
        </w:rPr>
      </w:pPr>
      <w:r w:rsidRPr="00F70A8A">
        <w:rPr>
          <w:rFonts w:ascii="Arial" w:hAnsi="Arial" w:cs="Arial"/>
          <w:noProof/>
        </w:rPr>
        <w:drawing>
          <wp:inline distT="0" distB="0" distL="0" distR="0" wp14:anchorId="6FE01393" wp14:editId="2E3F892B">
            <wp:extent cx="3648546" cy="1599119"/>
            <wp:effectExtent l="0" t="0" r="9525" b="1270"/>
            <wp:docPr id="7255034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35416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61849" cy="1604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16CF0" w14:textId="7FB5C541" w:rsidR="00A500BF" w:rsidRPr="00942561" w:rsidRDefault="002A4E3B" w:rsidP="00942561">
      <w:pPr>
        <w:ind w:firstLine="284"/>
        <w:jc w:val="center"/>
        <w:rPr>
          <w:sz w:val="22"/>
          <w:szCs w:val="22"/>
          <w:lang w:val="en-ID"/>
        </w:rPr>
      </w:pPr>
      <w:r>
        <w:rPr>
          <w:b/>
          <w:bCs/>
          <w:color w:val="000000"/>
          <w:sz w:val="20"/>
          <w:szCs w:val="20"/>
        </w:rPr>
        <w:t xml:space="preserve">Gambar </w:t>
      </w:r>
      <w:r w:rsidR="00A500BF">
        <w:rPr>
          <w:b/>
          <w:bCs/>
          <w:color w:val="000000"/>
          <w:sz w:val="20"/>
          <w:szCs w:val="20"/>
        </w:rPr>
        <w:t xml:space="preserve">1. </w:t>
      </w:r>
      <w:proofErr w:type="spellStart"/>
      <w:r>
        <w:rPr>
          <w:b/>
          <w:bCs/>
          <w:color w:val="000000"/>
          <w:sz w:val="20"/>
          <w:szCs w:val="20"/>
        </w:rPr>
        <w:t>Konformasi</w:t>
      </w:r>
      <w:proofErr w:type="spellEnd"/>
      <w:r w:rsidR="0034244D" w:rsidRPr="0034244D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Ligan </w:t>
      </w:r>
      <w:proofErr w:type="spellStart"/>
      <w:r>
        <w:rPr>
          <w:b/>
          <w:bCs/>
          <w:color w:val="000000"/>
          <w:sz w:val="20"/>
          <w:szCs w:val="20"/>
        </w:rPr>
        <w:t>Natif</w:t>
      </w:r>
      <w:proofErr w:type="spellEnd"/>
      <w:r w:rsidR="0034244D" w:rsidRPr="0034244D">
        <w:rPr>
          <w:b/>
          <w:bCs/>
          <w:color w:val="000000"/>
          <w:sz w:val="20"/>
          <w:szCs w:val="20"/>
        </w:rPr>
        <w:t xml:space="preserve"> (</w:t>
      </w:r>
      <w:r w:rsidR="001D1DF5">
        <w:rPr>
          <w:b/>
          <w:bCs/>
          <w:color w:val="000000"/>
          <w:sz w:val="20"/>
          <w:szCs w:val="20"/>
        </w:rPr>
        <w:t>B</w:t>
      </w:r>
      <w:r>
        <w:rPr>
          <w:b/>
          <w:bCs/>
          <w:color w:val="000000"/>
          <w:sz w:val="20"/>
          <w:szCs w:val="20"/>
        </w:rPr>
        <w:t>iru</w:t>
      </w:r>
      <w:r w:rsidR="0034244D" w:rsidRPr="0034244D">
        <w:rPr>
          <w:b/>
          <w:bCs/>
          <w:color w:val="000000"/>
          <w:sz w:val="20"/>
          <w:szCs w:val="20"/>
        </w:rPr>
        <w:t xml:space="preserve">) </w:t>
      </w:r>
      <w:r>
        <w:rPr>
          <w:b/>
          <w:bCs/>
          <w:color w:val="000000"/>
          <w:sz w:val="20"/>
          <w:szCs w:val="20"/>
        </w:rPr>
        <w:t>dan</w:t>
      </w:r>
      <w:r w:rsidR="0034244D" w:rsidRPr="0034244D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Ligan </w:t>
      </w:r>
      <w:proofErr w:type="spellStart"/>
      <w:r>
        <w:rPr>
          <w:b/>
          <w:bCs/>
          <w:color w:val="000000"/>
          <w:sz w:val="20"/>
          <w:szCs w:val="20"/>
        </w:rPr>
        <w:t>Setelah</w:t>
      </w:r>
      <w:proofErr w:type="spellEnd"/>
      <w:r>
        <w:rPr>
          <w:b/>
          <w:bCs/>
          <w:color w:val="000000"/>
          <w:sz w:val="20"/>
          <w:szCs w:val="20"/>
        </w:rPr>
        <w:t xml:space="preserve"> Proses </w:t>
      </w:r>
      <w:r w:rsidR="00C86C0D" w:rsidRPr="00C86C0D">
        <w:rPr>
          <w:b/>
          <w:bCs/>
          <w:i/>
          <w:iCs/>
          <w:color w:val="000000"/>
          <w:sz w:val="20"/>
          <w:szCs w:val="20"/>
        </w:rPr>
        <w:t>Redocking</w:t>
      </w:r>
      <w:r w:rsidR="0034244D" w:rsidRPr="0034244D">
        <w:rPr>
          <w:b/>
          <w:bCs/>
          <w:color w:val="000000"/>
          <w:sz w:val="20"/>
          <w:szCs w:val="20"/>
        </w:rPr>
        <w:t xml:space="preserve"> (</w:t>
      </w:r>
      <w:r>
        <w:rPr>
          <w:b/>
          <w:bCs/>
          <w:color w:val="000000"/>
          <w:sz w:val="20"/>
          <w:szCs w:val="20"/>
        </w:rPr>
        <w:t>Hijau</w:t>
      </w:r>
      <w:r w:rsidR="0034244D" w:rsidRPr="0034244D">
        <w:rPr>
          <w:b/>
          <w:bCs/>
          <w:color w:val="000000"/>
          <w:sz w:val="20"/>
          <w:szCs w:val="20"/>
        </w:rPr>
        <w:t>)</w:t>
      </w:r>
    </w:p>
    <w:p w14:paraId="25D656A6" w14:textId="42A884CA" w:rsidR="002A4E3B" w:rsidRDefault="002A4E3B" w:rsidP="002A4E3B">
      <w:pPr>
        <w:ind w:firstLine="284"/>
        <w:jc w:val="both"/>
        <w:rPr>
          <w:sz w:val="22"/>
          <w:szCs w:val="22"/>
        </w:rPr>
      </w:pPr>
      <w:r w:rsidRPr="002A4E3B">
        <w:rPr>
          <w:sz w:val="22"/>
          <w:szCs w:val="22"/>
        </w:rPr>
        <w:t xml:space="preserve">Sebelum </w:t>
      </w:r>
      <w:proofErr w:type="spellStart"/>
      <w:r w:rsidRPr="002A4E3B">
        <w:rPr>
          <w:sz w:val="22"/>
          <w:szCs w:val="22"/>
        </w:rPr>
        <w:t>melakukan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penambatan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molekuler</w:t>
      </w:r>
      <w:proofErr w:type="spellEnd"/>
      <w:r w:rsidRPr="002A4E3B">
        <w:rPr>
          <w:sz w:val="22"/>
          <w:szCs w:val="22"/>
        </w:rPr>
        <w:t xml:space="preserve"> pada ligan uji, </w:t>
      </w:r>
      <w:proofErr w:type="spellStart"/>
      <w:r w:rsidRPr="002A4E3B">
        <w:rPr>
          <w:sz w:val="22"/>
          <w:szCs w:val="22"/>
        </w:rPr>
        <w:t>dilakukan</w:t>
      </w:r>
      <w:proofErr w:type="spellEnd"/>
      <w:r w:rsidRPr="002A4E3B">
        <w:rPr>
          <w:sz w:val="22"/>
          <w:szCs w:val="22"/>
        </w:rPr>
        <w:t xml:space="preserve"> uji </w:t>
      </w:r>
      <w:proofErr w:type="spellStart"/>
      <w:r w:rsidRPr="002A4E3B">
        <w:rPr>
          <w:sz w:val="22"/>
          <w:szCs w:val="22"/>
        </w:rPr>
        <w:t>validasi</w:t>
      </w:r>
      <w:proofErr w:type="spellEnd"/>
      <w:r w:rsidRPr="002A4E3B">
        <w:rPr>
          <w:sz w:val="22"/>
          <w:szCs w:val="22"/>
        </w:rPr>
        <w:t xml:space="preserve"> yang </w:t>
      </w:r>
      <w:proofErr w:type="spellStart"/>
      <w:r w:rsidRPr="002A4E3B">
        <w:rPr>
          <w:sz w:val="22"/>
          <w:szCs w:val="22"/>
        </w:rPr>
        <w:t>disebut</w:t>
      </w:r>
      <w:proofErr w:type="spellEnd"/>
      <w:r w:rsidRPr="002A4E3B">
        <w:rPr>
          <w:sz w:val="22"/>
          <w:szCs w:val="22"/>
        </w:rPr>
        <w:t xml:space="preserve"> "</w:t>
      </w:r>
      <w:r w:rsidR="00C86C0D" w:rsidRPr="00C86C0D">
        <w:rPr>
          <w:i/>
          <w:iCs/>
          <w:sz w:val="22"/>
          <w:szCs w:val="22"/>
        </w:rPr>
        <w:t>redocking</w:t>
      </w:r>
      <w:r w:rsidRPr="002A4E3B">
        <w:rPr>
          <w:sz w:val="22"/>
          <w:szCs w:val="22"/>
        </w:rPr>
        <w:t xml:space="preserve">". </w:t>
      </w:r>
      <w:r w:rsidR="00C86C0D" w:rsidRPr="00C86C0D">
        <w:rPr>
          <w:i/>
          <w:iCs/>
          <w:sz w:val="22"/>
          <w:szCs w:val="22"/>
        </w:rPr>
        <w:t>Redocking</w:t>
      </w:r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adalah</w:t>
      </w:r>
      <w:proofErr w:type="spellEnd"/>
      <w:r w:rsidRPr="002A4E3B">
        <w:rPr>
          <w:sz w:val="22"/>
          <w:szCs w:val="22"/>
        </w:rPr>
        <w:t xml:space="preserve"> proses </w:t>
      </w:r>
      <w:proofErr w:type="spellStart"/>
      <w:r w:rsidRPr="002A4E3B">
        <w:rPr>
          <w:sz w:val="22"/>
          <w:szCs w:val="22"/>
        </w:rPr>
        <w:t>penempatan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kembali</w:t>
      </w:r>
      <w:proofErr w:type="spellEnd"/>
      <w:r w:rsidRPr="002A4E3B">
        <w:rPr>
          <w:sz w:val="22"/>
          <w:szCs w:val="22"/>
        </w:rPr>
        <w:t xml:space="preserve"> ligan native (ko-</w:t>
      </w:r>
      <w:proofErr w:type="spellStart"/>
      <w:r w:rsidRPr="002A4E3B">
        <w:rPr>
          <w:sz w:val="22"/>
          <w:szCs w:val="22"/>
        </w:rPr>
        <w:t>kristal</w:t>
      </w:r>
      <w:proofErr w:type="spellEnd"/>
      <w:r w:rsidRPr="002A4E3B">
        <w:rPr>
          <w:sz w:val="22"/>
          <w:szCs w:val="22"/>
        </w:rPr>
        <w:t xml:space="preserve">) ke dalam </w:t>
      </w:r>
      <w:proofErr w:type="spellStart"/>
      <w:r w:rsidRPr="002A4E3B">
        <w:rPr>
          <w:sz w:val="22"/>
          <w:szCs w:val="22"/>
        </w:rPr>
        <w:t>sisi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pengikatan</w:t>
      </w:r>
      <w:proofErr w:type="spellEnd"/>
      <w:r w:rsidRPr="002A4E3B">
        <w:rPr>
          <w:sz w:val="22"/>
          <w:szCs w:val="22"/>
        </w:rPr>
        <w:t xml:space="preserve"> ligan </w:t>
      </w:r>
      <w:proofErr w:type="spellStart"/>
      <w:r w:rsidRPr="002A4E3B">
        <w:rPr>
          <w:sz w:val="22"/>
          <w:szCs w:val="22"/>
        </w:rPr>
        <w:t>asli</w:t>
      </w:r>
      <w:proofErr w:type="spellEnd"/>
      <w:r w:rsidRPr="002A4E3B">
        <w:rPr>
          <w:sz w:val="22"/>
          <w:szCs w:val="22"/>
        </w:rPr>
        <w:t xml:space="preserve"> pada </w:t>
      </w:r>
      <w:proofErr w:type="spellStart"/>
      <w:r w:rsidRPr="002A4E3B">
        <w:rPr>
          <w:sz w:val="22"/>
          <w:szCs w:val="22"/>
        </w:rPr>
        <w:t>struktur</w:t>
      </w:r>
      <w:proofErr w:type="spellEnd"/>
      <w:r w:rsidRPr="002A4E3B">
        <w:rPr>
          <w:sz w:val="22"/>
          <w:szCs w:val="22"/>
        </w:rPr>
        <w:t xml:space="preserve"> protein yang </w:t>
      </w:r>
      <w:proofErr w:type="spellStart"/>
      <w:r w:rsidRPr="002A4E3B">
        <w:rPr>
          <w:sz w:val="22"/>
          <w:szCs w:val="22"/>
        </w:rPr>
        <w:t>diperoleh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secara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eksperimental</w:t>
      </w:r>
      <w:proofErr w:type="spellEnd"/>
      <w:r w:rsidRPr="002A4E3B">
        <w:rPr>
          <w:sz w:val="22"/>
          <w:szCs w:val="22"/>
        </w:rPr>
        <w:t xml:space="preserve">, yang </w:t>
      </w:r>
      <w:proofErr w:type="spellStart"/>
      <w:r w:rsidRPr="002A4E3B">
        <w:rPr>
          <w:sz w:val="22"/>
          <w:szCs w:val="22"/>
        </w:rPr>
        <w:t>umumnya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diperoleh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melalui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kristalografi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sinar</w:t>
      </w:r>
      <w:proofErr w:type="spellEnd"/>
      <w:r w:rsidRPr="002A4E3B">
        <w:rPr>
          <w:sz w:val="22"/>
          <w:szCs w:val="22"/>
        </w:rPr>
        <w:t xml:space="preserve">-X [13], [14]. Dalam </w:t>
      </w:r>
      <w:proofErr w:type="spellStart"/>
      <w:r w:rsidRPr="002A4E3B">
        <w:rPr>
          <w:sz w:val="22"/>
          <w:szCs w:val="22"/>
        </w:rPr>
        <w:t>penelitian</w:t>
      </w:r>
      <w:proofErr w:type="spellEnd"/>
      <w:r w:rsidRPr="002A4E3B">
        <w:rPr>
          <w:sz w:val="22"/>
          <w:szCs w:val="22"/>
        </w:rPr>
        <w:t xml:space="preserve"> ini, </w:t>
      </w:r>
      <w:proofErr w:type="spellStart"/>
      <w:r w:rsidRPr="002A4E3B">
        <w:rPr>
          <w:sz w:val="22"/>
          <w:szCs w:val="22"/>
        </w:rPr>
        <w:t>validasi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dilakukan</w:t>
      </w:r>
      <w:proofErr w:type="spellEnd"/>
      <w:r w:rsidRPr="002A4E3B">
        <w:rPr>
          <w:sz w:val="22"/>
          <w:szCs w:val="22"/>
        </w:rPr>
        <w:t xml:space="preserve"> dengan </w:t>
      </w:r>
      <w:proofErr w:type="spellStart"/>
      <w:r w:rsidRPr="002A4E3B">
        <w:rPr>
          <w:sz w:val="22"/>
          <w:szCs w:val="22"/>
        </w:rPr>
        <w:t>penambatan</w:t>
      </w:r>
      <w:proofErr w:type="spellEnd"/>
      <w:r w:rsidRPr="002A4E3B">
        <w:rPr>
          <w:sz w:val="22"/>
          <w:szCs w:val="22"/>
        </w:rPr>
        <w:t xml:space="preserve"> ulang ligan native, </w:t>
      </w:r>
      <w:proofErr w:type="spellStart"/>
      <w:r w:rsidRPr="002A4E3B">
        <w:rPr>
          <w:sz w:val="22"/>
          <w:szCs w:val="22"/>
        </w:rPr>
        <w:t>yaitu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akarbosa</w:t>
      </w:r>
      <w:proofErr w:type="spellEnd"/>
      <w:r w:rsidRPr="002A4E3B">
        <w:rPr>
          <w:sz w:val="22"/>
          <w:szCs w:val="22"/>
        </w:rPr>
        <w:t xml:space="preserve">, ke dalam </w:t>
      </w:r>
      <w:proofErr w:type="spellStart"/>
      <w:r w:rsidRPr="002A4E3B">
        <w:rPr>
          <w:sz w:val="22"/>
          <w:szCs w:val="22"/>
        </w:rPr>
        <w:t>sisi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aktif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enzim</w:t>
      </w:r>
      <w:proofErr w:type="spellEnd"/>
      <w:r w:rsidRPr="002A4E3B">
        <w:rPr>
          <w:sz w:val="22"/>
          <w:szCs w:val="22"/>
        </w:rPr>
        <w:t xml:space="preserve"> α-</w:t>
      </w:r>
      <w:proofErr w:type="spellStart"/>
      <w:r w:rsidRPr="002A4E3B">
        <w:rPr>
          <w:sz w:val="22"/>
          <w:szCs w:val="22"/>
        </w:rPr>
        <w:t>glukosidase</w:t>
      </w:r>
      <w:proofErr w:type="spellEnd"/>
      <w:r w:rsidRPr="002A4E3B">
        <w:rPr>
          <w:sz w:val="22"/>
          <w:szCs w:val="22"/>
        </w:rPr>
        <w:t xml:space="preserve"> (PDB ID: 3W37). Hasil </w:t>
      </w:r>
      <w:r w:rsidR="00C86C0D" w:rsidRPr="00C86C0D">
        <w:rPr>
          <w:i/>
          <w:iCs/>
          <w:sz w:val="22"/>
          <w:szCs w:val="22"/>
        </w:rPr>
        <w:t>redocking</w:t>
      </w:r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menunjukkan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energi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afinitas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sebesar</w:t>
      </w:r>
      <w:proofErr w:type="spellEnd"/>
      <w:r w:rsidRPr="002A4E3B">
        <w:rPr>
          <w:sz w:val="22"/>
          <w:szCs w:val="22"/>
        </w:rPr>
        <w:t xml:space="preserve"> -8,0 </w:t>
      </w:r>
      <w:proofErr w:type="spellStart"/>
      <w:r w:rsidRPr="002A4E3B">
        <w:rPr>
          <w:sz w:val="22"/>
          <w:szCs w:val="22"/>
        </w:rPr>
        <w:t>kkal</w:t>
      </w:r>
      <w:proofErr w:type="spellEnd"/>
      <w:r w:rsidRPr="002A4E3B">
        <w:rPr>
          <w:sz w:val="22"/>
          <w:szCs w:val="22"/>
        </w:rPr>
        <w:t xml:space="preserve">/mol dan </w:t>
      </w:r>
      <w:proofErr w:type="spellStart"/>
      <w:r w:rsidRPr="002A4E3B">
        <w:rPr>
          <w:sz w:val="22"/>
          <w:szCs w:val="22"/>
        </w:rPr>
        <w:t>nilai</w:t>
      </w:r>
      <w:proofErr w:type="spellEnd"/>
      <w:r w:rsidRPr="002A4E3B">
        <w:rPr>
          <w:sz w:val="22"/>
          <w:szCs w:val="22"/>
        </w:rPr>
        <w:t xml:space="preserve"> RMSD </w:t>
      </w:r>
      <w:proofErr w:type="spellStart"/>
      <w:r w:rsidRPr="002A4E3B">
        <w:rPr>
          <w:sz w:val="22"/>
          <w:szCs w:val="22"/>
        </w:rPr>
        <w:t>sebesar</w:t>
      </w:r>
      <w:proofErr w:type="spellEnd"/>
      <w:r w:rsidRPr="002A4E3B">
        <w:rPr>
          <w:sz w:val="22"/>
          <w:szCs w:val="22"/>
        </w:rPr>
        <w:t xml:space="preserve"> 1,523 Å (Gambar 1). Metode </w:t>
      </w:r>
      <w:proofErr w:type="spellStart"/>
      <w:r w:rsidRPr="002A4E3B">
        <w:rPr>
          <w:sz w:val="22"/>
          <w:szCs w:val="22"/>
        </w:rPr>
        <w:t>penambatan</w:t>
      </w:r>
      <w:proofErr w:type="spellEnd"/>
      <w:r w:rsidRPr="002A4E3B">
        <w:rPr>
          <w:sz w:val="22"/>
          <w:szCs w:val="22"/>
        </w:rPr>
        <w:t xml:space="preserve"> yang </w:t>
      </w:r>
      <w:proofErr w:type="spellStart"/>
      <w:r w:rsidRPr="002A4E3B">
        <w:rPr>
          <w:sz w:val="22"/>
          <w:szCs w:val="22"/>
        </w:rPr>
        <w:t>digunakan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dinyatakan</w:t>
      </w:r>
      <w:proofErr w:type="spellEnd"/>
      <w:r w:rsidRPr="002A4E3B">
        <w:rPr>
          <w:sz w:val="22"/>
          <w:szCs w:val="22"/>
        </w:rPr>
        <w:t xml:space="preserve"> valid </w:t>
      </w:r>
      <w:proofErr w:type="spellStart"/>
      <w:r w:rsidRPr="002A4E3B">
        <w:rPr>
          <w:sz w:val="22"/>
          <w:szCs w:val="22"/>
        </w:rPr>
        <w:t>karena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nilai</w:t>
      </w:r>
      <w:proofErr w:type="spellEnd"/>
      <w:r w:rsidRPr="002A4E3B">
        <w:rPr>
          <w:sz w:val="22"/>
          <w:szCs w:val="22"/>
        </w:rPr>
        <w:t xml:space="preserve"> RMSD yang </w:t>
      </w:r>
      <w:proofErr w:type="spellStart"/>
      <w:r w:rsidRPr="002A4E3B">
        <w:rPr>
          <w:sz w:val="22"/>
          <w:szCs w:val="22"/>
        </w:rPr>
        <w:t>diperoleh</w:t>
      </w:r>
      <w:proofErr w:type="spellEnd"/>
      <w:r w:rsidRPr="002A4E3B">
        <w:rPr>
          <w:sz w:val="22"/>
          <w:szCs w:val="22"/>
        </w:rPr>
        <w:t xml:space="preserve"> tidak </w:t>
      </w:r>
      <w:proofErr w:type="spellStart"/>
      <w:r w:rsidRPr="002A4E3B">
        <w:rPr>
          <w:sz w:val="22"/>
          <w:szCs w:val="22"/>
        </w:rPr>
        <w:t>melebihi</w:t>
      </w:r>
      <w:proofErr w:type="spellEnd"/>
      <w:r w:rsidRPr="002A4E3B">
        <w:rPr>
          <w:sz w:val="22"/>
          <w:szCs w:val="22"/>
        </w:rPr>
        <w:t xml:space="preserve"> 2,0 Å. RMSD (</w:t>
      </w:r>
      <w:r w:rsidRPr="002A4E3B">
        <w:rPr>
          <w:i/>
          <w:iCs/>
          <w:sz w:val="22"/>
          <w:szCs w:val="22"/>
        </w:rPr>
        <w:t>Root Mean Square Deviation</w:t>
      </w:r>
      <w:r w:rsidRPr="002A4E3B">
        <w:rPr>
          <w:sz w:val="22"/>
          <w:szCs w:val="22"/>
        </w:rPr>
        <w:t xml:space="preserve">) </w:t>
      </w:r>
      <w:proofErr w:type="spellStart"/>
      <w:r w:rsidRPr="002A4E3B">
        <w:rPr>
          <w:sz w:val="22"/>
          <w:szCs w:val="22"/>
        </w:rPr>
        <w:t>adalah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ukuran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jarak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deviasi</w:t>
      </w:r>
      <w:proofErr w:type="spellEnd"/>
      <w:r w:rsidRPr="002A4E3B">
        <w:rPr>
          <w:sz w:val="22"/>
          <w:szCs w:val="22"/>
        </w:rPr>
        <w:t xml:space="preserve"> rata-rata </w:t>
      </w:r>
      <w:proofErr w:type="spellStart"/>
      <w:r w:rsidRPr="002A4E3B">
        <w:rPr>
          <w:sz w:val="22"/>
          <w:szCs w:val="22"/>
        </w:rPr>
        <w:t>antara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posisi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ikatan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molekul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hasil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penambatan</w:t>
      </w:r>
      <w:proofErr w:type="spellEnd"/>
      <w:r w:rsidRPr="002A4E3B">
        <w:rPr>
          <w:sz w:val="22"/>
          <w:szCs w:val="22"/>
        </w:rPr>
        <w:t xml:space="preserve"> dengan </w:t>
      </w:r>
      <w:proofErr w:type="spellStart"/>
      <w:r w:rsidRPr="002A4E3B">
        <w:rPr>
          <w:sz w:val="22"/>
          <w:szCs w:val="22"/>
        </w:rPr>
        <w:t>posisi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ikatan</w:t>
      </w:r>
      <w:proofErr w:type="spellEnd"/>
      <w:r w:rsidRPr="002A4E3B">
        <w:rPr>
          <w:sz w:val="22"/>
          <w:szCs w:val="22"/>
        </w:rPr>
        <w:t xml:space="preserve"> ligan </w:t>
      </w:r>
      <w:proofErr w:type="spellStart"/>
      <w:r w:rsidRPr="002A4E3B">
        <w:rPr>
          <w:sz w:val="22"/>
          <w:szCs w:val="22"/>
        </w:rPr>
        <w:t>asli</w:t>
      </w:r>
      <w:proofErr w:type="spellEnd"/>
      <w:r w:rsidRPr="002A4E3B">
        <w:rPr>
          <w:sz w:val="22"/>
          <w:szCs w:val="22"/>
        </w:rPr>
        <w:t xml:space="preserve">. </w:t>
      </w:r>
      <w:proofErr w:type="spellStart"/>
      <w:r w:rsidRPr="002A4E3B">
        <w:rPr>
          <w:sz w:val="22"/>
          <w:szCs w:val="22"/>
        </w:rPr>
        <w:t>Semakin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kecil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nilai</w:t>
      </w:r>
      <w:proofErr w:type="spellEnd"/>
      <w:r w:rsidRPr="002A4E3B">
        <w:rPr>
          <w:sz w:val="22"/>
          <w:szCs w:val="22"/>
        </w:rPr>
        <w:t xml:space="preserve"> RMSD, </w:t>
      </w:r>
      <w:proofErr w:type="spellStart"/>
      <w:r w:rsidRPr="002A4E3B">
        <w:rPr>
          <w:sz w:val="22"/>
          <w:szCs w:val="22"/>
        </w:rPr>
        <w:t>semakin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tinggi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tingkat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kesamaan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struktural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antara</w:t>
      </w:r>
      <w:proofErr w:type="spellEnd"/>
      <w:r w:rsidRPr="002A4E3B">
        <w:rPr>
          <w:sz w:val="22"/>
          <w:szCs w:val="22"/>
        </w:rPr>
        <w:t xml:space="preserve"> ligan </w:t>
      </w:r>
      <w:proofErr w:type="spellStart"/>
      <w:r w:rsidRPr="002A4E3B">
        <w:rPr>
          <w:sz w:val="22"/>
          <w:szCs w:val="22"/>
        </w:rPr>
        <w:t>hasil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penambatan</w:t>
      </w:r>
      <w:proofErr w:type="spellEnd"/>
      <w:r w:rsidRPr="002A4E3B">
        <w:rPr>
          <w:sz w:val="22"/>
          <w:szCs w:val="22"/>
        </w:rPr>
        <w:t xml:space="preserve"> dan </w:t>
      </w:r>
      <w:proofErr w:type="spellStart"/>
      <w:r w:rsidRPr="002A4E3B">
        <w:rPr>
          <w:sz w:val="22"/>
          <w:szCs w:val="22"/>
        </w:rPr>
        <w:t>konformasi</w:t>
      </w:r>
      <w:proofErr w:type="spellEnd"/>
      <w:r w:rsidRPr="002A4E3B">
        <w:rPr>
          <w:sz w:val="22"/>
          <w:szCs w:val="22"/>
        </w:rPr>
        <w:t xml:space="preserve"> </w:t>
      </w:r>
      <w:proofErr w:type="spellStart"/>
      <w:r w:rsidRPr="002A4E3B">
        <w:rPr>
          <w:sz w:val="22"/>
          <w:szCs w:val="22"/>
        </w:rPr>
        <w:t>kristalografinya</w:t>
      </w:r>
      <w:proofErr w:type="spellEnd"/>
      <w:r w:rsidRPr="002A4E3B">
        <w:rPr>
          <w:sz w:val="22"/>
          <w:szCs w:val="22"/>
        </w:rPr>
        <w:t xml:space="preserve"> yang </w:t>
      </w:r>
      <w:proofErr w:type="spellStart"/>
      <w:r w:rsidRPr="002A4E3B">
        <w:rPr>
          <w:sz w:val="22"/>
          <w:szCs w:val="22"/>
        </w:rPr>
        <w:t>asli</w:t>
      </w:r>
      <w:proofErr w:type="spellEnd"/>
      <w:r w:rsidRPr="002A4E3B">
        <w:rPr>
          <w:sz w:val="22"/>
          <w:szCs w:val="22"/>
        </w:rPr>
        <w:t xml:space="preserve"> [15].</w:t>
      </w:r>
    </w:p>
    <w:p w14:paraId="788FDF54" w14:textId="2E214193" w:rsidR="00A500BF" w:rsidRPr="00535161" w:rsidRDefault="00A500BF" w:rsidP="002A4E3B">
      <w:pPr>
        <w:ind w:firstLine="284"/>
        <w:jc w:val="both"/>
        <w:rPr>
          <w:b/>
          <w:bCs/>
          <w:iCs/>
        </w:rPr>
      </w:pPr>
      <w:r w:rsidRPr="00535161">
        <w:rPr>
          <w:b/>
          <w:bCs/>
          <w:color w:val="000000"/>
          <w:sz w:val="20"/>
          <w:szCs w:val="20"/>
        </w:rPr>
        <w:t>Tab</w:t>
      </w:r>
      <w:r w:rsidR="00861350">
        <w:rPr>
          <w:b/>
          <w:bCs/>
          <w:color w:val="000000"/>
          <w:sz w:val="20"/>
          <w:szCs w:val="20"/>
        </w:rPr>
        <w:t>el</w:t>
      </w:r>
      <w:r w:rsidRPr="00535161">
        <w:rPr>
          <w:b/>
          <w:bCs/>
          <w:color w:val="000000"/>
          <w:sz w:val="20"/>
          <w:szCs w:val="20"/>
        </w:rPr>
        <w:t xml:space="preserve"> 1. </w:t>
      </w:r>
      <w:r w:rsidR="00F5646B">
        <w:rPr>
          <w:b/>
          <w:bCs/>
          <w:color w:val="000000"/>
          <w:sz w:val="20"/>
          <w:szCs w:val="20"/>
        </w:rPr>
        <w:t xml:space="preserve">Nilai </w:t>
      </w:r>
      <w:r w:rsidR="00F5646B" w:rsidRPr="00F5646B">
        <w:rPr>
          <w:b/>
          <w:bCs/>
          <w:i/>
          <w:iCs/>
          <w:color w:val="000000"/>
          <w:sz w:val="20"/>
          <w:szCs w:val="20"/>
        </w:rPr>
        <w:t>Binding affinity</w:t>
      </w:r>
      <w:r w:rsidR="0034244D" w:rsidRPr="00535161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="00F5646B">
        <w:rPr>
          <w:b/>
          <w:bCs/>
          <w:color w:val="000000"/>
          <w:sz w:val="20"/>
          <w:szCs w:val="20"/>
        </w:rPr>
        <w:t>dari</w:t>
      </w:r>
      <w:proofErr w:type="spellEnd"/>
      <w:r w:rsidR="0034244D" w:rsidRPr="00535161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="00F5646B">
        <w:rPr>
          <w:b/>
          <w:bCs/>
          <w:color w:val="000000"/>
          <w:sz w:val="20"/>
          <w:szCs w:val="20"/>
        </w:rPr>
        <w:t>Senyawa</w:t>
      </w:r>
      <w:proofErr w:type="spellEnd"/>
      <w:r w:rsidR="00F5646B">
        <w:rPr>
          <w:b/>
          <w:bCs/>
          <w:color w:val="000000"/>
          <w:sz w:val="20"/>
          <w:szCs w:val="20"/>
        </w:rPr>
        <w:t xml:space="preserve"> Daun </w:t>
      </w:r>
      <w:r w:rsidR="0034244D" w:rsidRPr="00535161">
        <w:rPr>
          <w:b/>
          <w:bCs/>
          <w:i/>
          <w:iCs/>
          <w:color w:val="000000"/>
          <w:sz w:val="20"/>
          <w:szCs w:val="20"/>
        </w:rPr>
        <w:t>Averrhoa bilimbi</w:t>
      </w:r>
      <w:r w:rsidR="00A44DBE" w:rsidRPr="00535161">
        <w:rPr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="00F5646B">
        <w:rPr>
          <w:b/>
          <w:bCs/>
          <w:color w:val="000000"/>
          <w:sz w:val="20"/>
          <w:szCs w:val="20"/>
        </w:rPr>
        <w:t>terhadap</w:t>
      </w:r>
      <w:proofErr w:type="spellEnd"/>
      <w:r w:rsidR="00F5646B">
        <w:rPr>
          <w:b/>
          <w:bCs/>
          <w:color w:val="000000"/>
          <w:sz w:val="20"/>
          <w:szCs w:val="20"/>
        </w:rPr>
        <w:t xml:space="preserve"> protein</w:t>
      </w:r>
      <w:r w:rsidR="00A44DBE" w:rsidRPr="00535161">
        <w:rPr>
          <w:b/>
          <w:bCs/>
          <w:color w:val="000000"/>
          <w:sz w:val="20"/>
          <w:szCs w:val="20"/>
        </w:rPr>
        <w:t xml:space="preserve"> </w:t>
      </w:r>
      <w:r w:rsidR="00A44DBE" w:rsidRPr="00535161">
        <w:rPr>
          <w:b/>
          <w:bCs/>
          <w:i/>
          <w:sz w:val="20"/>
          <w:szCs w:val="20"/>
        </w:rPr>
        <w:t>α-</w:t>
      </w:r>
      <w:r w:rsidR="00DA52E5">
        <w:rPr>
          <w:b/>
          <w:bCs/>
          <w:i/>
          <w:sz w:val="20"/>
          <w:szCs w:val="20"/>
        </w:rPr>
        <w:t>G</w:t>
      </w:r>
      <w:r w:rsidR="00A44DBE" w:rsidRPr="00535161">
        <w:rPr>
          <w:b/>
          <w:bCs/>
          <w:i/>
          <w:sz w:val="20"/>
          <w:szCs w:val="20"/>
        </w:rPr>
        <w:t>lucosidase</w:t>
      </w:r>
      <w:r w:rsidR="00A44DBE" w:rsidRPr="00535161">
        <w:rPr>
          <w:b/>
          <w:bCs/>
          <w:iCs/>
          <w:sz w:val="20"/>
          <w:szCs w:val="20"/>
        </w:rPr>
        <w:t xml:space="preserve"> (PDB ID:</w:t>
      </w:r>
      <w:r w:rsidR="000C4A44">
        <w:rPr>
          <w:b/>
          <w:bCs/>
          <w:iCs/>
          <w:sz w:val="20"/>
          <w:szCs w:val="20"/>
        </w:rPr>
        <w:t xml:space="preserve"> </w:t>
      </w:r>
      <w:r w:rsidR="00A44DBE" w:rsidRPr="00535161">
        <w:rPr>
          <w:b/>
          <w:bCs/>
          <w:iCs/>
          <w:sz w:val="20"/>
          <w:szCs w:val="20"/>
        </w:rPr>
        <w:t>3W37)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794"/>
        <w:gridCol w:w="2267"/>
      </w:tblGrid>
      <w:tr w:rsidR="00942561" w:rsidRPr="00942561" w14:paraId="7DE8193C" w14:textId="77777777" w:rsidTr="00861350">
        <w:trPr>
          <w:jc w:val="center"/>
        </w:trPr>
        <w:tc>
          <w:tcPr>
            <w:tcW w:w="6805" w:type="dxa"/>
          </w:tcPr>
          <w:p w14:paraId="4DE9C755" w14:textId="57CA719B" w:rsidR="00942561" w:rsidRPr="00942561" w:rsidRDefault="00F5646B" w:rsidP="00832DBC">
            <w:pPr>
              <w:ind w:firstLine="31"/>
              <w:rPr>
                <w:rFonts w:ascii="Times New Roman" w:hAnsi="Times New Roman"/>
                <w:lang w:val="en-ID"/>
              </w:rPr>
            </w:pPr>
            <w:proofErr w:type="spellStart"/>
            <w:r>
              <w:rPr>
                <w:rFonts w:ascii="Times New Roman" w:hAnsi="Times New Roman"/>
                <w:lang w:val="en-ID"/>
              </w:rPr>
              <w:t>Senyawa</w:t>
            </w:r>
            <w:proofErr w:type="spellEnd"/>
          </w:p>
        </w:tc>
        <w:tc>
          <w:tcPr>
            <w:tcW w:w="2270" w:type="dxa"/>
          </w:tcPr>
          <w:p w14:paraId="1C90E684" w14:textId="4EC4C1E2" w:rsidR="00942561" w:rsidRPr="00942561" w:rsidRDefault="00991195" w:rsidP="00832DBC">
            <w:pPr>
              <w:rPr>
                <w:rFonts w:ascii="Times New Roman" w:hAnsi="Times New Roman"/>
                <w:lang w:val="en-ID"/>
              </w:rPr>
            </w:pPr>
            <w:r w:rsidRPr="00F5646B">
              <w:rPr>
                <w:rFonts w:ascii="Times New Roman" w:hAnsi="Times New Roman"/>
                <w:i/>
                <w:iCs/>
                <w:lang w:val="en-ID"/>
              </w:rPr>
              <w:t>Binding Affinity</w:t>
            </w:r>
            <w:r>
              <w:rPr>
                <w:rFonts w:ascii="Times New Roman" w:hAnsi="Times New Roman"/>
                <w:lang w:val="en-ID"/>
              </w:rPr>
              <w:t xml:space="preserve"> </w:t>
            </w:r>
            <w:r w:rsidR="00942561" w:rsidRPr="00942561">
              <w:rPr>
                <w:rFonts w:ascii="Times New Roman" w:hAnsi="Times New Roman"/>
                <w:lang w:val="en-ID"/>
              </w:rPr>
              <w:t>(</w:t>
            </w:r>
            <w:proofErr w:type="spellStart"/>
            <w:r w:rsidR="00942561" w:rsidRPr="00942561">
              <w:rPr>
                <w:rFonts w:ascii="Times New Roman" w:hAnsi="Times New Roman"/>
                <w:lang w:val="en-ID"/>
              </w:rPr>
              <w:t>K</w:t>
            </w:r>
            <w:r w:rsidR="00F5646B">
              <w:rPr>
                <w:rFonts w:ascii="Times New Roman" w:hAnsi="Times New Roman"/>
                <w:lang w:val="en-ID"/>
              </w:rPr>
              <w:t>k</w:t>
            </w:r>
            <w:r w:rsidR="00942561" w:rsidRPr="00942561">
              <w:rPr>
                <w:rFonts w:ascii="Times New Roman" w:hAnsi="Times New Roman"/>
                <w:lang w:val="en-ID"/>
              </w:rPr>
              <w:t>al</w:t>
            </w:r>
            <w:proofErr w:type="spellEnd"/>
            <w:r w:rsidR="00942561" w:rsidRPr="00942561">
              <w:rPr>
                <w:rFonts w:ascii="Times New Roman" w:hAnsi="Times New Roman"/>
                <w:lang w:val="en-ID"/>
              </w:rPr>
              <w:t>/mol)</w:t>
            </w:r>
          </w:p>
        </w:tc>
      </w:tr>
      <w:tr w:rsidR="00942561" w:rsidRPr="00942561" w14:paraId="38A65567" w14:textId="77777777" w:rsidTr="00861350">
        <w:trPr>
          <w:jc w:val="center"/>
        </w:trPr>
        <w:tc>
          <w:tcPr>
            <w:tcW w:w="6805" w:type="dxa"/>
          </w:tcPr>
          <w:p w14:paraId="4C1D1758" w14:textId="77777777" w:rsidR="00942561" w:rsidRPr="00942561" w:rsidRDefault="00942561" w:rsidP="00861350">
            <w:pPr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Acarbose</w:t>
            </w:r>
          </w:p>
        </w:tc>
        <w:tc>
          <w:tcPr>
            <w:tcW w:w="2270" w:type="dxa"/>
          </w:tcPr>
          <w:p w14:paraId="13157140" w14:textId="77777777" w:rsidR="00942561" w:rsidRPr="00942561" w:rsidRDefault="00942561" w:rsidP="00861350">
            <w:pPr>
              <w:ind w:firstLine="284"/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-8.0</w:t>
            </w:r>
          </w:p>
        </w:tc>
      </w:tr>
      <w:tr w:rsidR="00942561" w:rsidRPr="00942561" w14:paraId="06068BF3" w14:textId="77777777" w:rsidTr="00861350">
        <w:trPr>
          <w:jc w:val="center"/>
        </w:trPr>
        <w:tc>
          <w:tcPr>
            <w:tcW w:w="6805" w:type="dxa"/>
          </w:tcPr>
          <w:p w14:paraId="60273040" w14:textId="77777777" w:rsidR="00942561" w:rsidRPr="00942561" w:rsidRDefault="00942561" w:rsidP="00861350">
            <w:pPr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 xml:space="preserve">5,7,4-trihidroksi-6-(1-etil-4 </w:t>
            </w:r>
            <w:proofErr w:type="spellStart"/>
            <w:r w:rsidRPr="00942561">
              <w:rPr>
                <w:rFonts w:ascii="Times New Roman" w:hAnsi="Times New Roman"/>
                <w:lang w:val="en-ID"/>
              </w:rPr>
              <w:t>hidroksifenil</w:t>
            </w:r>
            <w:proofErr w:type="spellEnd"/>
            <w:r w:rsidRPr="00942561">
              <w:rPr>
                <w:rFonts w:ascii="Times New Roman" w:hAnsi="Times New Roman"/>
                <w:lang w:val="en-ID"/>
              </w:rPr>
              <w:t>)flavon-8-C-glukosida (</w:t>
            </w:r>
            <w:proofErr w:type="spellStart"/>
            <w:r w:rsidRPr="00942561">
              <w:rPr>
                <w:rFonts w:ascii="Times New Roman" w:hAnsi="Times New Roman"/>
                <w:lang w:val="en-ID"/>
              </w:rPr>
              <w:t>cucumerin</w:t>
            </w:r>
            <w:proofErr w:type="spellEnd"/>
            <w:r w:rsidRPr="00942561">
              <w:rPr>
                <w:rFonts w:ascii="Times New Roman" w:hAnsi="Times New Roman"/>
                <w:lang w:val="en-ID"/>
              </w:rPr>
              <w:t xml:space="preserve"> A)</w:t>
            </w:r>
          </w:p>
        </w:tc>
        <w:tc>
          <w:tcPr>
            <w:tcW w:w="2270" w:type="dxa"/>
          </w:tcPr>
          <w:p w14:paraId="5A72ED4D" w14:textId="77777777" w:rsidR="00942561" w:rsidRPr="00942561" w:rsidRDefault="00942561" w:rsidP="00861350">
            <w:pPr>
              <w:ind w:firstLine="284"/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-8.5</w:t>
            </w:r>
          </w:p>
        </w:tc>
      </w:tr>
      <w:tr w:rsidR="00942561" w:rsidRPr="00942561" w14:paraId="3F77749F" w14:textId="77777777" w:rsidTr="00861350">
        <w:trPr>
          <w:jc w:val="center"/>
        </w:trPr>
        <w:tc>
          <w:tcPr>
            <w:tcW w:w="6805" w:type="dxa"/>
          </w:tcPr>
          <w:p w14:paraId="4433AF1C" w14:textId="77777777" w:rsidR="00942561" w:rsidRPr="00942561" w:rsidRDefault="00942561" w:rsidP="00861350">
            <w:pPr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 xml:space="preserve">afzelechin3-O-alfa-L </w:t>
            </w:r>
            <w:proofErr w:type="spellStart"/>
            <w:r w:rsidRPr="00942561">
              <w:rPr>
                <w:rFonts w:ascii="Times New Roman" w:hAnsi="Times New Roman"/>
                <w:lang w:val="en-ID"/>
              </w:rPr>
              <w:t>ramnopiranosida</w:t>
            </w:r>
            <w:proofErr w:type="spellEnd"/>
          </w:p>
        </w:tc>
        <w:tc>
          <w:tcPr>
            <w:tcW w:w="2270" w:type="dxa"/>
          </w:tcPr>
          <w:p w14:paraId="0DD1AA1B" w14:textId="77777777" w:rsidR="00942561" w:rsidRPr="00942561" w:rsidRDefault="00942561" w:rsidP="00861350">
            <w:pPr>
              <w:ind w:firstLine="284"/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-7.8</w:t>
            </w:r>
          </w:p>
        </w:tc>
      </w:tr>
      <w:tr w:rsidR="00942561" w:rsidRPr="00942561" w14:paraId="3E4DD7C2" w14:textId="77777777" w:rsidTr="00861350">
        <w:trPr>
          <w:jc w:val="center"/>
        </w:trPr>
        <w:tc>
          <w:tcPr>
            <w:tcW w:w="6805" w:type="dxa"/>
          </w:tcPr>
          <w:p w14:paraId="64C1D50C" w14:textId="77777777" w:rsidR="00942561" w:rsidRPr="00942561" w:rsidRDefault="00942561" w:rsidP="00861350">
            <w:pPr>
              <w:jc w:val="both"/>
              <w:rPr>
                <w:rFonts w:ascii="Times New Roman" w:hAnsi="Times New Roman"/>
                <w:lang w:val="en-ID"/>
              </w:rPr>
            </w:pPr>
            <w:bookmarkStart w:id="0" w:name="_Hlk225965199"/>
            <w:proofErr w:type="spellStart"/>
            <w:r w:rsidRPr="00942561">
              <w:rPr>
                <w:rFonts w:ascii="Times New Roman" w:hAnsi="Times New Roman"/>
                <w:lang w:val="en-ID"/>
              </w:rPr>
              <w:t>Codonopsine</w:t>
            </w:r>
            <w:proofErr w:type="spellEnd"/>
          </w:p>
        </w:tc>
        <w:tc>
          <w:tcPr>
            <w:tcW w:w="2270" w:type="dxa"/>
          </w:tcPr>
          <w:p w14:paraId="7B170CAA" w14:textId="77777777" w:rsidR="00942561" w:rsidRPr="00942561" w:rsidRDefault="00942561" w:rsidP="00861350">
            <w:pPr>
              <w:ind w:firstLine="284"/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-6.2</w:t>
            </w:r>
          </w:p>
        </w:tc>
      </w:tr>
      <w:tr w:rsidR="00942561" w:rsidRPr="00942561" w14:paraId="7C0A8829" w14:textId="77777777" w:rsidTr="00861350">
        <w:trPr>
          <w:jc w:val="center"/>
        </w:trPr>
        <w:tc>
          <w:tcPr>
            <w:tcW w:w="6805" w:type="dxa"/>
          </w:tcPr>
          <w:p w14:paraId="4B5B0D03" w14:textId="77777777" w:rsidR="00942561" w:rsidRPr="00942561" w:rsidRDefault="00942561" w:rsidP="00861350">
            <w:pPr>
              <w:jc w:val="both"/>
              <w:rPr>
                <w:rFonts w:ascii="Times New Roman" w:hAnsi="Times New Roman"/>
                <w:lang w:val="en-ID"/>
              </w:rPr>
            </w:pPr>
            <w:proofErr w:type="spellStart"/>
            <w:r w:rsidRPr="00942561">
              <w:rPr>
                <w:rFonts w:ascii="Times New Roman" w:hAnsi="Times New Roman"/>
                <w:lang w:val="en-ID"/>
              </w:rPr>
              <w:t>Anapheline</w:t>
            </w:r>
            <w:proofErr w:type="spellEnd"/>
          </w:p>
        </w:tc>
        <w:tc>
          <w:tcPr>
            <w:tcW w:w="2270" w:type="dxa"/>
          </w:tcPr>
          <w:p w14:paraId="7F0EF644" w14:textId="77777777" w:rsidR="00942561" w:rsidRPr="00942561" w:rsidRDefault="00942561" w:rsidP="00861350">
            <w:pPr>
              <w:ind w:firstLine="284"/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-7.1</w:t>
            </w:r>
          </w:p>
        </w:tc>
      </w:tr>
      <w:tr w:rsidR="00942561" w:rsidRPr="00942561" w14:paraId="70B45DA4" w14:textId="77777777" w:rsidTr="00861350">
        <w:trPr>
          <w:jc w:val="center"/>
        </w:trPr>
        <w:tc>
          <w:tcPr>
            <w:tcW w:w="6805" w:type="dxa"/>
          </w:tcPr>
          <w:p w14:paraId="3B1677AB" w14:textId="77777777" w:rsidR="00942561" w:rsidRPr="00942561" w:rsidRDefault="00942561" w:rsidP="00861350">
            <w:pPr>
              <w:jc w:val="both"/>
              <w:rPr>
                <w:rFonts w:ascii="Times New Roman" w:hAnsi="Times New Roman"/>
                <w:lang w:val="en-ID"/>
              </w:rPr>
            </w:pPr>
            <w:proofErr w:type="spellStart"/>
            <w:r w:rsidRPr="00942561">
              <w:rPr>
                <w:rFonts w:ascii="Times New Roman" w:hAnsi="Times New Roman"/>
                <w:lang w:val="en-ID"/>
              </w:rPr>
              <w:t>Eleaokanine</w:t>
            </w:r>
            <w:proofErr w:type="spellEnd"/>
            <w:r w:rsidRPr="00942561">
              <w:rPr>
                <w:rFonts w:ascii="Times New Roman" w:hAnsi="Times New Roman"/>
                <w:lang w:val="en-ID"/>
              </w:rPr>
              <w:t xml:space="preserve"> C</w:t>
            </w:r>
          </w:p>
        </w:tc>
        <w:tc>
          <w:tcPr>
            <w:tcW w:w="2270" w:type="dxa"/>
          </w:tcPr>
          <w:p w14:paraId="67F9AED0" w14:textId="77777777" w:rsidR="00942561" w:rsidRPr="00942561" w:rsidRDefault="00942561" w:rsidP="00861350">
            <w:pPr>
              <w:ind w:firstLine="284"/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-6.5</w:t>
            </w:r>
          </w:p>
        </w:tc>
      </w:tr>
      <w:tr w:rsidR="00942561" w:rsidRPr="00942561" w14:paraId="053DE927" w14:textId="77777777" w:rsidTr="00861350">
        <w:trPr>
          <w:jc w:val="center"/>
        </w:trPr>
        <w:tc>
          <w:tcPr>
            <w:tcW w:w="6805" w:type="dxa"/>
          </w:tcPr>
          <w:p w14:paraId="527954FD" w14:textId="77777777" w:rsidR="00942561" w:rsidRPr="00942561" w:rsidRDefault="00942561" w:rsidP="00861350">
            <w:pPr>
              <w:jc w:val="both"/>
              <w:rPr>
                <w:rFonts w:ascii="Times New Roman" w:hAnsi="Times New Roman"/>
                <w:lang w:val="en-ID"/>
              </w:rPr>
            </w:pPr>
            <w:proofErr w:type="spellStart"/>
            <w:r w:rsidRPr="00942561">
              <w:rPr>
                <w:rFonts w:ascii="Times New Roman" w:hAnsi="Times New Roman"/>
                <w:lang w:val="en-ID"/>
              </w:rPr>
              <w:t>Isoavocadienofuran</w:t>
            </w:r>
            <w:proofErr w:type="spellEnd"/>
          </w:p>
        </w:tc>
        <w:tc>
          <w:tcPr>
            <w:tcW w:w="2270" w:type="dxa"/>
          </w:tcPr>
          <w:p w14:paraId="13BE43DB" w14:textId="77777777" w:rsidR="00942561" w:rsidRPr="00942561" w:rsidRDefault="00942561" w:rsidP="00861350">
            <w:pPr>
              <w:ind w:firstLine="284"/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-5.7</w:t>
            </w:r>
          </w:p>
        </w:tc>
      </w:tr>
      <w:tr w:rsidR="00942561" w:rsidRPr="00942561" w14:paraId="4CDF6342" w14:textId="77777777" w:rsidTr="00861350">
        <w:trPr>
          <w:jc w:val="center"/>
        </w:trPr>
        <w:tc>
          <w:tcPr>
            <w:tcW w:w="6805" w:type="dxa"/>
          </w:tcPr>
          <w:p w14:paraId="3326204F" w14:textId="77777777" w:rsidR="00942561" w:rsidRPr="00942561" w:rsidRDefault="00942561" w:rsidP="00861350">
            <w:pPr>
              <w:jc w:val="both"/>
              <w:rPr>
                <w:rFonts w:ascii="Times New Roman" w:hAnsi="Times New Roman"/>
                <w:lang w:val="en-ID"/>
              </w:rPr>
            </w:pPr>
            <w:proofErr w:type="spellStart"/>
            <w:r w:rsidRPr="00942561">
              <w:rPr>
                <w:rFonts w:ascii="Times New Roman" w:hAnsi="Times New Roman"/>
                <w:lang w:val="en-ID"/>
              </w:rPr>
              <w:t>Dehydrophytosphingosine</w:t>
            </w:r>
            <w:proofErr w:type="spellEnd"/>
          </w:p>
        </w:tc>
        <w:tc>
          <w:tcPr>
            <w:tcW w:w="2270" w:type="dxa"/>
          </w:tcPr>
          <w:p w14:paraId="58B257CE" w14:textId="77777777" w:rsidR="00942561" w:rsidRPr="00942561" w:rsidRDefault="00942561" w:rsidP="00861350">
            <w:pPr>
              <w:ind w:firstLine="284"/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-5.7</w:t>
            </w:r>
          </w:p>
        </w:tc>
      </w:tr>
      <w:tr w:rsidR="00942561" w:rsidRPr="00942561" w14:paraId="11813028" w14:textId="77777777" w:rsidTr="00861350">
        <w:trPr>
          <w:jc w:val="center"/>
        </w:trPr>
        <w:tc>
          <w:tcPr>
            <w:tcW w:w="6805" w:type="dxa"/>
          </w:tcPr>
          <w:p w14:paraId="30EFCA9F" w14:textId="77777777" w:rsidR="00942561" w:rsidRPr="00942561" w:rsidRDefault="00942561" w:rsidP="00861350">
            <w:pPr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Ethyl 3-(N-</w:t>
            </w:r>
            <w:proofErr w:type="spellStart"/>
            <w:r w:rsidRPr="00942561">
              <w:rPr>
                <w:rFonts w:ascii="Times New Roman" w:hAnsi="Times New Roman"/>
                <w:lang w:val="en-ID"/>
              </w:rPr>
              <w:t>butylacetamido</w:t>
            </w:r>
            <w:proofErr w:type="spellEnd"/>
            <w:r w:rsidRPr="00942561">
              <w:rPr>
                <w:rFonts w:ascii="Times New Roman" w:hAnsi="Times New Roman"/>
                <w:lang w:val="en-ID"/>
              </w:rPr>
              <w:t>)propionate</w:t>
            </w:r>
          </w:p>
        </w:tc>
        <w:tc>
          <w:tcPr>
            <w:tcW w:w="2270" w:type="dxa"/>
          </w:tcPr>
          <w:p w14:paraId="7A3D01F6" w14:textId="77777777" w:rsidR="00942561" w:rsidRPr="00942561" w:rsidRDefault="00942561" w:rsidP="00861350">
            <w:pPr>
              <w:ind w:firstLine="284"/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-5.4</w:t>
            </w:r>
          </w:p>
        </w:tc>
      </w:tr>
      <w:tr w:rsidR="00942561" w:rsidRPr="00942561" w14:paraId="775BE444" w14:textId="77777777" w:rsidTr="00861350">
        <w:trPr>
          <w:jc w:val="center"/>
        </w:trPr>
        <w:tc>
          <w:tcPr>
            <w:tcW w:w="6805" w:type="dxa"/>
          </w:tcPr>
          <w:p w14:paraId="242136B0" w14:textId="77777777" w:rsidR="00942561" w:rsidRPr="00942561" w:rsidRDefault="00942561" w:rsidP="00861350">
            <w:pPr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2-Ethyl-dodecanoic acid</w:t>
            </w:r>
          </w:p>
        </w:tc>
        <w:tc>
          <w:tcPr>
            <w:tcW w:w="2270" w:type="dxa"/>
          </w:tcPr>
          <w:p w14:paraId="293BD4B5" w14:textId="77777777" w:rsidR="00942561" w:rsidRPr="00942561" w:rsidRDefault="00942561" w:rsidP="00861350">
            <w:pPr>
              <w:ind w:firstLine="284"/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-6.0</w:t>
            </w:r>
          </w:p>
        </w:tc>
      </w:tr>
      <w:tr w:rsidR="00942561" w:rsidRPr="00942561" w14:paraId="529E0B08" w14:textId="77777777" w:rsidTr="00861350">
        <w:trPr>
          <w:jc w:val="center"/>
        </w:trPr>
        <w:tc>
          <w:tcPr>
            <w:tcW w:w="6805" w:type="dxa"/>
          </w:tcPr>
          <w:p w14:paraId="1B50ED9B" w14:textId="77777777" w:rsidR="00942561" w:rsidRPr="00942561" w:rsidRDefault="00942561" w:rsidP="00861350">
            <w:pPr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(5alpha,8beta,9beta)-5,9-Epoxy-3,6-megastigmadien-8-ol</w:t>
            </w:r>
          </w:p>
        </w:tc>
        <w:tc>
          <w:tcPr>
            <w:tcW w:w="2270" w:type="dxa"/>
          </w:tcPr>
          <w:p w14:paraId="0AB8122D" w14:textId="77777777" w:rsidR="00942561" w:rsidRPr="00942561" w:rsidRDefault="00942561" w:rsidP="00861350">
            <w:pPr>
              <w:ind w:firstLine="284"/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-6.1</w:t>
            </w:r>
          </w:p>
        </w:tc>
      </w:tr>
      <w:tr w:rsidR="00942561" w:rsidRPr="00942561" w14:paraId="706C97E1" w14:textId="77777777" w:rsidTr="00861350">
        <w:trPr>
          <w:jc w:val="center"/>
        </w:trPr>
        <w:tc>
          <w:tcPr>
            <w:tcW w:w="6805" w:type="dxa"/>
          </w:tcPr>
          <w:p w14:paraId="141A2513" w14:textId="77777777" w:rsidR="00942561" w:rsidRPr="00942561" w:rsidRDefault="00942561" w:rsidP="00861350">
            <w:pPr>
              <w:jc w:val="both"/>
              <w:rPr>
                <w:rFonts w:ascii="Times New Roman" w:hAnsi="Times New Roman"/>
                <w:lang w:val="en-ID"/>
              </w:rPr>
            </w:pPr>
            <w:proofErr w:type="spellStart"/>
            <w:r w:rsidRPr="00942561">
              <w:rPr>
                <w:rFonts w:ascii="Times New Roman" w:hAnsi="Times New Roman"/>
                <w:lang w:val="en-ID"/>
              </w:rPr>
              <w:t>Diglycidyl</w:t>
            </w:r>
            <w:proofErr w:type="spellEnd"/>
            <w:r w:rsidRPr="00942561">
              <w:rPr>
                <w:rFonts w:ascii="Times New Roman" w:hAnsi="Times New Roman"/>
                <w:lang w:val="en-ID"/>
              </w:rPr>
              <w:t xml:space="preserve"> resorcinol ether</w:t>
            </w:r>
          </w:p>
        </w:tc>
        <w:tc>
          <w:tcPr>
            <w:tcW w:w="2270" w:type="dxa"/>
          </w:tcPr>
          <w:p w14:paraId="4A0D0459" w14:textId="77777777" w:rsidR="00942561" w:rsidRPr="00942561" w:rsidRDefault="00942561" w:rsidP="00861350">
            <w:pPr>
              <w:ind w:firstLine="284"/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-5.5</w:t>
            </w:r>
          </w:p>
        </w:tc>
      </w:tr>
      <w:tr w:rsidR="00942561" w:rsidRPr="00942561" w14:paraId="2BF52EF3" w14:textId="77777777" w:rsidTr="00861350">
        <w:trPr>
          <w:jc w:val="center"/>
        </w:trPr>
        <w:tc>
          <w:tcPr>
            <w:tcW w:w="6805" w:type="dxa"/>
          </w:tcPr>
          <w:p w14:paraId="110B92DE" w14:textId="77777777" w:rsidR="00942561" w:rsidRPr="00942561" w:rsidRDefault="00942561" w:rsidP="00861350">
            <w:pPr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lastRenderedPageBreak/>
              <w:t>19-Hydroxycinnzeylanol 19-glucoside</w:t>
            </w:r>
          </w:p>
        </w:tc>
        <w:tc>
          <w:tcPr>
            <w:tcW w:w="2270" w:type="dxa"/>
          </w:tcPr>
          <w:p w14:paraId="040E1981" w14:textId="77777777" w:rsidR="00942561" w:rsidRPr="00942561" w:rsidRDefault="00942561" w:rsidP="00861350">
            <w:pPr>
              <w:ind w:firstLine="284"/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-8.8</w:t>
            </w:r>
          </w:p>
        </w:tc>
      </w:tr>
      <w:tr w:rsidR="00942561" w:rsidRPr="00942561" w14:paraId="7AA565F2" w14:textId="77777777" w:rsidTr="00861350">
        <w:trPr>
          <w:jc w:val="center"/>
        </w:trPr>
        <w:tc>
          <w:tcPr>
            <w:tcW w:w="6805" w:type="dxa"/>
          </w:tcPr>
          <w:p w14:paraId="7816E5E2" w14:textId="77777777" w:rsidR="00942561" w:rsidRPr="00942561" w:rsidRDefault="00942561" w:rsidP="00861350">
            <w:pPr>
              <w:jc w:val="both"/>
              <w:rPr>
                <w:rFonts w:ascii="Times New Roman" w:hAnsi="Times New Roman"/>
                <w:lang w:val="en-ID"/>
              </w:rPr>
            </w:pPr>
            <w:proofErr w:type="spellStart"/>
            <w:r w:rsidRPr="00942561">
              <w:rPr>
                <w:rFonts w:ascii="Times New Roman" w:hAnsi="Times New Roman"/>
                <w:lang w:val="en-ID"/>
              </w:rPr>
              <w:t>Xestoaminol</w:t>
            </w:r>
            <w:proofErr w:type="spellEnd"/>
            <w:r w:rsidRPr="00942561">
              <w:rPr>
                <w:rFonts w:ascii="Times New Roman" w:hAnsi="Times New Roman"/>
                <w:lang w:val="en-ID"/>
              </w:rPr>
              <w:t xml:space="preserve"> C</w:t>
            </w:r>
          </w:p>
        </w:tc>
        <w:tc>
          <w:tcPr>
            <w:tcW w:w="2270" w:type="dxa"/>
          </w:tcPr>
          <w:p w14:paraId="217E057E" w14:textId="77777777" w:rsidR="00942561" w:rsidRPr="00942561" w:rsidRDefault="00942561" w:rsidP="00861350">
            <w:pPr>
              <w:ind w:firstLine="284"/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-5.5</w:t>
            </w:r>
          </w:p>
        </w:tc>
      </w:tr>
      <w:tr w:rsidR="00942561" w:rsidRPr="00942561" w14:paraId="2CDEB9C8" w14:textId="77777777" w:rsidTr="00861350">
        <w:trPr>
          <w:jc w:val="center"/>
        </w:trPr>
        <w:tc>
          <w:tcPr>
            <w:tcW w:w="6805" w:type="dxa"/>
          </w:tcPr>
          <w:p w14:paraId="3644F771" w14:textId="77777777" w:rsidR="00942561" w:rsidRPr="00942561" w:rsidRDefault="00942561" w:rsidP="00861350">
            <w:pPr>
              <w:jc w:val="both"/>
              <w:rPr>
                <w:rFonts w:ascii="Times New Roman" w:hAnsi="Times New Roman"/>
                <w:lang w:val="en-ID"/>
              </w:rPr>
            </w:pPr>
            <w:proofErr w:type="spellStart"/>
            <w:r w:rsidRPr="00942561">
              <w:rPr>
                <w:rFonts w:ascii="Times New Roman" w:hAnsi="Times New Roman"/>
                <w:lang w:val="en-ID"/>
              </w:rPr>
              <w:t>Phytosphingosine</w:t>
            </w:r>
            <w:proofErr w:type="spellEnd"/>
          </w:p>
        </w:tc>
        <w:tc>
          <w:tcPr>
            <w:tcW w:w="2270" w:type="dxa"/>
          </w:tcPr>
          <w:p w14:paraId="0ED56DB7" w14:textId="77777777" w:rsidR="00942561" w:rsidRPr="00942561" w:rsidRDefault="00942561" w:rsidP="00861350">
            <w:pPr>
              <w:ind w:firstLine="284"/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-5.6</w:t>
            </w:r>
          </w:p>
        </w:tc>
      </w:tr>
      <w:tr w:rsidR="00942561" w:rsidRPr="00942561" w14:paraId="493CB29E" w14:textId="77777777" w:rsidTr="00861350">
        <w:trPr>
          <w:jc w:val="center"/>
        </w:trPr>
        <w:tc>
          <w:tcPr>
            <w:tcW w:w="6805" w:type="dxa"/>
          </w:tcPr>
          <w:p w14:paraId="7789FF40" w14:textId="77777777" w:rsidR="00942561" w:rsidRPr="00942561" w:rsidRDefault="00942561" w:rsidP="00861350">
            <w:pPr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2-Hydroxyhexadecanoic acid</w:t>
            </w:r>
          </w:p>
        </w:tc>
        <w:tc>
          <w:tcPr>
            <w:tcW w:w="2270" w:type="dxa"/>
          </w:tcPr>
          <w:p w14:paraId="0412330A" w14:textId="77777777" w:rsidR="00942561" w:rsidRPr="00942561" w:rsidRDefault="00942561" w:rsidP="00861350">
            <w:pPr>
              <w:ind w:firstLine="284"/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-5.8</w:t>
            </w:r>
          </w:p>
        </w:tc>
      </w:tr>
      <w:tr w:rsidR="00942561" w:rsidRPr="00942561" w14:paraId="210769DF" w14:textId="77777777" w:rsidTr="00861350">
        <w:trPr>
          <w:jc w:val="center"/>
        </w:trPr>
        <w:tc>
          <w:tcPr>
            <w:tcW w:w="6805" w:type="dxa"/>
          </w:tcPr>
          <w:p w14:paraId="389D22C7" w14:textId="77777777" w:rsidR="00942561" w:rsidRPr="00942561" w:rsidRDefault="00942561" w:rsidP="00861350">
            <w:pPr>
              <w:jc w:val="both"/>
              <w:rPr>
                <w:rFonts w:ascii="Times New Roman" w:hAnsi="Times New Roman"/>
                <w:lang w:val="en-ID"/>
              </w:rPr>
            </w:pPr>
            <w:proofErr w:type="spellStart"/>
            <w:r w:rsidRPr="00942561">
              <w:rPr>
                <w:rFonts w:ascii="Times New Roman" w:hAnsi="Times New Roman"/>
                <w:lang w:val="en-ID"/>
              </w:rPr>
              <w:t>Pentadecanal</w:t>
            </w:r>
            <w:proofErr w:type="spellEnd"/>
          </w:p>
        </w:tc>
        <w:tc>
          <w:tcPr>
            <w:tcW w:w="2270" w:type="dxa"/>
          </w:tcPr>
          <w:p w14:paraId="7F4BFBCA" w14:textId="77777777" w:rsidR="00942561" w:rsidRPr="00942561" w:rsidRDefault="00942561" w:rsidP="00861350">
            <w:pPr>
              <w:ind w:firstLine="284"/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-5.1</w:t>
            </w:r>
          </w:p>
        </w:tc>
      </w:tr>
      <w:tr w:rsidR="00942561" w:rsidRPr="00942561" w14:paraId="1668E589" w14:textId="77777777" w:rsidTr="00861350">
        <w:trPr>
          <w:jc w:val="center"/>
        </w:trPr>
        <w:tc>
          <w:tcPr>
            <w:tcW w:w="6805" w:type="dxa"/>
          </w:tcPr>
          <w:p w14:paraId="347562A9" w14:textId="77777777" w:rsidR="00942561" w:rsidRPr="00942561" w:rsidRDefault="00942561" w:rsidP="00861350">
            <w:pPr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Palmitic amide</w:t>
            </w:r>
          </w:p>
        </w:tc>
        <w:tc>
          <w:tcPr>
            <w:tcW w:w="2270" w:type="dxa"/>
          </w:tcPr>
          <w:p w14:paraId="1656AE49" w14:textId="77777777" w:rsidR="00942561" w:rsidRPr="00942561" w:rsidRDefault="00942561" w:rsidP="00861350">
            <w:pPr>
              <w:ind w:firstLine="284"/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-6.0</w:t>
            </w:r>
          </w:p>
        </w:tc>
      </w:tr>
      <w:tr w:rsidR="00942561" w:rsidRPr="00942561" w14:paraId="4D9DF4CE" w14:textId="77777777" w:rsidTr="00861350">
        <w:trPr>
          <w:jc w:val="center"/>
        </w:trPr>
        <w:tc>
          <w:tcPr>
            <w:tcW w:w="6805" w:type="dxa"/>
          </w:tcPr>
          <w:p w14:paraId="513A8964" w14:textId="77777777" w:rsidR="00942561" w:rsidRPr="00942561" w:rsidRDefault="00942561" w:rsidP="00861350">
            <w:pPr>
              <w:jc w:val="both"/>
              <w:rPr>
                <w:rFonts w:ascii="Times New Roman" w:hAnsi="Times New Roman"/>
                <w:lang w:val="en-ID"/>
              </w:rPr>
            </w:pPr>
            <w:proofErr w:type="spellStart"/>
            <w:r w:rsidRPr="00942561">
              <w:rPr>
                <w:rFonts w:ascii="Times New Roman" w:hAnsi="Times New Roman"/>
                <w:lang w:val="en-ID"/>
              </w:rPr>
              <w:t>Tetradecylamine</w:t>
            </w:r>
            <w:proofErr w:type="spellEnd"/>
          </w:p>
        </w:tc>
        <w:tc>
          <w:tcPr>
            <w:tcW w:w="2270" w:type="dxa"/>
          </w:tcPr>
          <w:p w14:paraId="4DB5AC40" w14:textId="77777777" w:rsidR="00942561" w:rsidRPr="00942561" w:rsidRDefault="00942561" w:rsidP="00861350">
            <w:pPr>
              <w:ind w:firstLine="284"/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-5.3</w:t>
            </w:r>
          </w:p>
        </w:tc>
      </w:tr>
      <w:tr w:rsidR="00942561" w:rsidRPr="00942561" w14:paraId="0D2619F0" w14:textId="77777777" w:rsidTr="00861350">
        <w:trPr>
          <w:jc w:val="center"/>
        </w:trPr>
        <w:tc>
          <w:tcPr>
            <w:tcW w:w="6805" w:type="dxa"/>
          </w:tcPr>
          <w:p w14:paraId="3FC56FB5" w14:textId="77777777" w:rsidR="00942561" w:rsidRPr="00942561" w:rsidRDefault="00942561" w:rsidP="00861350">
            <w:pPr>
              <w:jc w:val="both"/>
              <w:rPr>
                <w:rFonts w:ascii="Times New Roman" w:hAnsi="Times New Roman"/>
                <w:lang w:val="en-ID"/>
              </w:rPr>
            </w:pPr>
            <w:proofErr w:type="spellStart"/>
            <w:r w:rsidRPr="00942561">
              <w:rPr>
                <w:rFonts w:ascii="Times New Roman" w:hAnsi="Times New Roman"/>
                <w:lang w:val="en-ID"/>
              </w:rPr>
              <w:t>Pentadecanoyl</w:t>
            </w:r>
            <w:proofErr w:type="spellEnd"/>
            <w:r w:rsidRPr="00942561">
              <w:rPr>
                <w:rFonts w:ascii="Times New Roman" w:hAnsi="Times New Roman"/>
                <w:lang w:val="en-ID"/>
              </w:rPr>
              <w:t>-EA</w:t>
            </w:r>
          </w:p>
        </w:tc>
        <w:tc>
          <w:tcPr>
            <w:tcW w:w="2270" w:type="dxa"/>
          </w:tcPr>
          <w:p w14:paraId="145B49AC" w14:textId="77777777" w:rsidR="00942561" w:rsidRPr="00942561" w:rsidRDefault="00942561" w:rsidP="00861350">
            <w:pPr>
              <w:ind w:firstLine="284"/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-5.2</w:t>
            </w:r>
          </w:p>
        </w:tc>
      </w:tr>
      <w:tr w:rsidR="00942561" w:rsidRPr="00942561" w14:paraId="172E2F67" w14:textId="77777777" w:rsidTr="00861350">
        <w:trPr>
          <w:jc w:val="center"/>
        </w:trPr>
        <w:tc>
          <w:tcPr>
            <w:tcW w:w="6805" w:type="dxa"/>
          </w:tcPr>
          <w:p w14:paraId="09BDC67C" w14:textId="77777777" w:rsidR="00942561" w:rsidRPr="00942561" w:rsidRDefault="00942561" w:rsidP="00861350">
            <w:pPr>
              <w:jc w:val="both"/>
              <w:rPr>
                <w:rFonts w:ascii="Times New Roman" w:hAnsi="Times New Roman"/>
                <w:lang w:val="en-ID"/>
              </w:rPr>
            </w:pPr>
            <w:proofErr w:type="spellStart"/>
            <w:r w:rsidRPr="00942561">
              <w:rPr>
                <w:rFonts w:ascii="Times New Roman" w:hAnsi="Times New Roman"/>
                <w:lang w:val="en-ID"/>
              </w:rPr>
              <w:t>Enigmol</w:t>
            </w:r>
            <w:proofErr w:type="spellEnd"/>
          </w:p>
        </w:tc>
        <w:tc>
          <w:tcPr>
            <w:tcW w:w="2270" w:type="dxa"/>
          </w:tcPr>
          <w:p w14:paraId="507442A9" w14:textId="77777777" w:rsidR="00942561" w:rsidRPr="00942561" w:rsidRDefault="00942561" w:rsidP="00861350">
            <w:pPr>
              <w:ind w:firstLine="284"/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-5.4</w:t>
            </w:r>
          </w:p>
        </w:tc>
      </w:tr>
      <w:tr w:rsidR="00942561" w:rsidRPr="00942561" w14:paraId="66AD05DF" w14:textId="77777777" w:rsidTr="00861350">
        <w:trPr>
          <w:jc w:val="center"/>
        </w:trPr>
        <w:tc>
          <w:tcPr>
            <w:tcW w:w="6805" w:type="dxa"/>
          </w:tcPr>
          <w:p w14:paraId="61DD4C5F" w14:textId="77777777" w:rsidR="00942561" w:rsidRPr="00942561" w:rsidRDefault="00942561" w:rsidP="00861350">
            <w:pPr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7-Hexadecen-1-ol</w:t>
            </w:r>
          </w:p>
        </w:tc>
        <w:tc>
          <w:tcPr>
            <w:tcW w:w="2270" w:type="dxa"/>
          </w:tcPr>
          <w:p w14:paraId="01C7BD12" w14:textId="77777777" w:rsidR="00942561" w:rsidRPr="00942561" w:rsidRDefault="00942561" w:rsidP="00861350">
            <w:pPr>
              <w:ind w:firstLine="284"/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-5.5</w:t>
            </w:r>
          </w:p>
        </w:tc>
      </w:tr>
      <w:tr w:rsidR="00942561" w:rsidRPr="00942561" w14:paraId="0CA9E63E" w14:textId="77777777" w:rsidTr="00861350">
        <w:trPr>
          <w:jc w:val="center"/>
        </w:trPr>
        <w:tc>
          <w:tcPr>
            <w:tcW w:w="6805" w:type="dxa"/>
          </w:tcPr>
          <w:p w14:paraId="16C72DE8" w14:textId="77777777" w:rsidR="00942561" w:rsidRPr="00942561" w:rsidRDefault="00942561" w:rsidP="00861350">
            <w:pPr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(Z)-2-Amino-1-hydroxyoctadec-4-en-3-one</w:t>
            </w:r>
          </w:p>
        </w:tc>
        <w:tc>
          <w:tcPr>
            <w:tcW w:w="2270" w:type="dxa"/>
          </w:tcPr>
          <w:p w14:paraId="7238EB5B" w14:textId="77777777" w:rsidR="00942561" w:rsidRPr="00942561" w:rsidRDefault="00942561" w:rsidP="00861350">
            <w:pPr>
              <w:ind w:firstLine="284"/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-5.9</w:t>
            </w:r>
          </w:p>
        </w:tc>
      </w:tr>
      <w:tr w:rsidR="00942561" w:rsidRPr="00942561" w14:paraId="0545DCF8" w14:textId="77777777" w:rsidTr="00861350">
        <w:trPr>
          <w:jc w:val="center"/>
        </w:trPr>
        <w:tc>
          <w:tcPr>
            <w:tcW w:w="6805" w:type="dxa"/>
          </w:tcPr>
          <w:p w14:paraId="6CF28674" w14:textId="77777777" w:rsidR="00942561" w:rsidRPr="00942561" w:rsidRDefault="00942561" w:rsidP="00861350">
            <w:pPr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Dihydroceramide C2</w:t>
            </w:r>
          </w:p>
        </w:tc>
        <w:tc>
          <w:tcPr>
            <w:tcW w:w="2270" w:type="dxa"/>
          </w:tcPr>
          <w:p w14:paraId="2F1CF73E" w14:textId="77777777" w:rsidR="00942561" w:rsidRPr="00942561" w:rsidRDefault="00942561" w:rsidP="00861350">
            <w:pPr>
              <w:ind w:firstLine="284"/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-5.5</w:t>
            </w:r>
          </w:p>
        </w:tc>
      </w:tr>
      <w:tr w:rsidR="00942561" w:rsidRPr="00942561" w14:paraId="132839EE" w14:textId="77777777" w:rsidTr="00861350">
        <w:trPr>
          <w:jc w:val="center"/>
        </w:trPr>
        <w:tc>
          <w:tcPr>
            <w:tcW w:w="6805" w:type="dxa"/>
          </w:tcPr>
          <w:p w14:paraId="643AC898" w14:textId="77777777" w:rsidR="00942561" w:rsidRPr="00942561" w:rsidRDefault="00942561" w:rsidP="00861350">
            <w:pPr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6-Hydroxysphingosine</w:t>
            </w:r>
          </w:p>
        </w:tc>
        <w:tc>
          <w:tcPr>
            <w:tcW w:w="2270" w:type="dxa"/>
          </w:tcPr>
          <w:p w14:paraId="3E2E5964" w14:textId="77777777" w:rsidR="00942561" w:rsidRPr="00942561" w:rsidRDefault="00942561" w:rsidP="00861350">
            <w:pPr>
              <w:ind w:firstLine="284"/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-6.0</w:t>
            </w:r>
          </w:p>
        </w:tc>
      </w:tr>
      <w:tr w:rsidR="00942561" w:rsidRPr="00942561" w14:paraId="39DA6363" w14:textId="77777777" w:rsidTr="00861350">
        <w:trPr>
          <w:jc w:val="center"/>
        </w:trPr>
        <w:tc>
          <w:tcPr>
            <w:tcW w:w="6805" w:type="dxa"/>
          </w:tcPr>
          <w:p w14:paraId="094328D2" w14:textId="54F652BC" w:rsidR="00942561" w:rsidRPr="00942561" w:rsidRDefault="00942561" w:rsidP="00861350">
            <w:pPr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Methyl</w:t>
            </w:r>
            <w:r w:rsidRPr="00D00F04">
              <w:rPr>
                <w:rFonts w:ascii="Times New Roman" w:hAnsi="Times New Roman"/>
                <w:lang w:val="en-ID"/>
              </w:rPr>
              <w:t xml:space="preserve"> </w:t>
            </w:r>
            <w:r w:rsidRPr="00942561">
              <w:rPr>
                <w:rFonts w:ascii="Times New Roman" w:hAnsi="Times New Roman"/>
                <w:lang w:val="en-ID"/>
              </w:rPr>
              <w:t>8-[2-(2-formyl-vinyl)-3-hydroxy-5-oxocyclopentyl]-octanoate</w:t>
            </w:r>
          </w:p>
        </w:tc>
        <w:tc>
          <w:tcPr>
            <w:tcW w:w="2270" w:type="dxa"/>
          </w:tcPr>
          <w:p w14:paraId="7081AD18" w14:textId="77777777" w:rsidR="00942561" w:rsidRPr="00942561" w:rsidRDefault="00942561" w:rsidP="00861350">
            <w:pPr>
              <w:ind w:firstLine="284"/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-6.6</w:t>
            </w:r>
          </w:p>
        </w:tc>
      </w:tr>
      <w:tr w:rsidR="00942561" w:rsidRPr="00942561" w14:paraId="046777C4" w14:textId="77777777" w:rsidTr="00861350">
        <w:trPr>
          <w:jc w:val="center"/>
        </w:trPr>
        <w:tc>
          <w:tcPr>
            <w:tcW w:w="6805" w:type="dxa"/>
          </w:tcPr>
          <w:p w14:paraId="0A239593" w14:textId="77777777" w:rsidR="00942561" w:rsidRPr="00942561" w:rsidRDefault="00942561" w:rsidP="00861350">
            <w:pPr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14-Methyl-8-hexadecen-1-ol</w:t>
            </w:r>
          </w:p>
        </w:tc>
        <w:tc>
          <w:tcPr>
            <w:tcW w:w="2270" w:type="dxa"/>
          </w:tcPr>
          <w:p w14:paraId="122DDC41" w14:textId="77777777" w:rsidR="00942561" w:rsidRPr="00942561" w:rsidRDefault="00942561" w:rsidP="00861350">
            <w:pPr>
              <w:ind w:firstLine="284"/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-6.1</w:t>
            </w:r>
          </w:p>
        </w:tc>
      </w:tr>
      <w:tr w:rsidR="00942561" w:rsidRPr="00942561" w14:paraId="11008D3D" w14:textId="77777777" w:rsidTr="00861350">
        <w:trPr>
          <w:jc w:val="center"/>
        </w:trPr>
        <w:tc>
          <w:tcPr>
            <w:tcW w:w="6805" w:type="dxa"/>
          </w:tcPr>
          <w:p w14:paraId="106A5EFE" w14:textId="77777777" w:rsidR="00942561" w:rsidRPr="00942561" w:rsidRDefault="00942561" w:rsidP="00861350">
            <w:pPr>
              <w:jc w:val="both"/>
              <w:rPr>
                <w:rFonts w:ascii="Times New Roman" w:hAnsi="Times New Roman"/>
                <w:lang w:val="en-ID"/>
              </w:rPr>
            </w:pPr>
            <w:proofErr w:type="spellStart"/>
            <w:r w:rsidRPr="00942561">
              <w:rPr>
                <w:rFonts w:ascii="Times New Roman" w:hAnsi="Times New Roman"/>
                <w:lang w:val="en-ID"/>
              </w:rPr>
              <w:t>Nonadecanal</w:t>
            </w:r>
            <w:proofErr w:type="spellEnd"/>
          </w:p>
        </w:tc>
        <w:tc>
          <w:tcPr>
            <w:tcW w:w="2270" w:type="dxa"/>
          </w:tcPr>
          <w:p w14:paraId="5BCAE002" w14:textId="77777777" w:rsidR="00942561" w:rsidRPr="00942561" w:rsidRDefault="00942561" w:rsidP="00861350">
            <w:pPr>
              <w:ind w:firstLine="284"/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-5.0</w:t>
            </w:r>
          </w:p>
        </w:tc>
      </w:tr>
      <w:tr w:rsidR="00942561" w:rsidRPr="00942561" w14:paraId="6F5C067A" w14:textId="77777777" w:rsidTr="00861350">
        <w:trPr>
          <w:jc w:val="center"/>
        </w:trPr>
        <w:tc>
          <w:tcPr>
            <w:tcW w:w="6805" w:type="dxa"/>
          </w:tcPr>
          <w:p w14:paraId="5D370ED6" w14:textId="77777777" w:rsidR="00942561" w:rsidRPr="00942561" w:rsidRDefault="00942561" w:rsidP="00861350">
            <w:pPr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 xml:space="preserve">Oleoyl </w:t>
            </w:r>
            <w:proofErr w:type="spellStart"/>
            <w:r w:rsidRPr="00942561">
              <w:rPr>
                <w:rFonts w:ascii="Times New Roman" w:hAnsi="Times New Roman"/>
                <w:lang w:val="en-ID"/>
              </w:rPr>
              <w:t>Ethanolamide</w:t>
            </w:r>
            <w:proofErr w:type="spellEnd"/>
          </w:p>
        </w:tc>
        <w:tc>
          <w:tcPr>
            <w:tcW w:w="2270" w:type="dxa"/>
          </w:tcPr>
          <w:p w14:paraId="244111FE" w14:textId="77777777" w:rsidR="00942561" w:rsidRPr="00942561" w:rsidRDefault="00942561" w:rsidP="00861350">
            <w:pPr>
              <w:ind w:firstLine="284"/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-5.4</w:t>
            </w:r>
          </w:p>
        </w:tc>
      </w:tr>
      <w:tr w:rsidR="00942561" w:rsidRPr="00942561" w14:paraId="01C1CA28" w14:textId="77777777" w:rsidTr="00861350">
        <w:trPr>
          <w:jc w:val="center"/>
        </w:trPr>
        <w:tc>
          <w:tcPr>
            <w:tcW w:w="6805" w:type="dxa"/>
          </w:tcPr>
          <w:p w14:paraId="387161EB" w14:textId="77777777" w:rsidR="00942561" w:rsidRPr="00942561" w:rsidRDefault="00942561" w:rsidP="00861350">
            <w:pPr>
              <w:jc w:val="both"/>
              <w:rPr>
                <w:rFonts w:ascii="Times New Roman" w:hAnsi="Times New Roman"/>
                <w:lang w:val="en-ID"/>
              </w:rPr>
            </w:pPr>
            <w:proofErr w:type="spellStart"/>
            <w:r w:rsidRPr="00942561">
              <w:rPr>
                <w:rFonts w:ascii="Times New Roman" w:hAnsi="Times New Roman"/>
                <w:lang w:val="en-ID"/>
              </w:rPr>
              <w:t>Linoleamide</w:t>
            </w:r>
            <w:proofErr w:type="spellEnd"/>
          </w:p>
        </w:tc>
        <w:tc>
          <w:tcPr>
            <w:tcW w:w="2270" w:type="dxa"/>
          </w:tcPr>
          <w:p w14:paraId="70C647EA" w14:textId="77777777" w:rsidR="00942561" w:rsidRPr="00942561" w:rsidRDefault="00942561" w:rsidP="00861350">
            <w:pPr>
              <w:ind w:firstLine="284"/>
              <w:jc w:val="both"/>
              <w:rPr>
                <w:rFonts w:ascii="Times New Roman" w:hAnsi="Times New Roman"/>
                <w:lang w:val="en-ID"/>
              </w:rPr>
            </w:pPr>
            <w:r w:rsidRPr="00942561">
              <w:rPr>
                <w:rFonts w:ascii="Times New Roman" w:hAnsi="Times New Roman"/>
                <w:lang w:val="en-ID"/>
              </w:rPr>
              <w:t>-6.5</w:t>
            </w:r>
          </w:p>
        </w:tc>
      </w:tr>
    </w:tbl>
    <w:bookmarkEnd w:id="0"/>
    <w:p w14:paraId="5B86AEA2" w14:textId="2E89428F" w:rsidR="00861350" w:rsidRPr="00861350" w:rsidRDefault="00861350" w:rsidP="00861350">
      <w:pPr>
        <w:ind w:firstLine="284"/>
        <w:jc w:val="both"/>
        <w:rPr>
          <w:sz w:val="22"/>
          <w:szCs w:val="22"/>
          <w:lang w:val="en-ID"/>
        </w:rPr>
      </w:pPr>
      <w:r w:rsidRPr="00861350">
        <w:rPr>
          <w:sz w:val="22"/>
          <w:szCs w:val="22"/>
          <w:lang w:val="en-ID"/>
        </w:rPr>
        <w:t xml:space="preserve">Hasil </w:t>
      </w:r>
      <w:proofErr w:type="spellStart"/>
      <w:r w:rsidRPr="00861350">
        <w:rPr>
          <w:sz w:val="22"/>
          <w:szCs w:val="22"/>
          <w:lang w:val="en-ID"/>
        </w:rPr>
        <w:t>analisis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menunjukkan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bahwa</w:t>
      </w:r>
      <w:proofErr w:type="spellEnd"/>
      <w:r w:rsidRPr="00861350">
        <w:rPr>
          <w:sz w:val="22"/>
          <w:szCs w:val="22"/>
          <w:lang w:val="en-ID"/>
        </w:rPr>
        <w:t xml:space="preserve"> di </w:t>
      </w:r>
      <w:proofErr w:type="spellStart"/>
      <w:r w:rsidRPr="00861350">
        <w:rPr>
          <w:sz w:val="22"/>
          <w:szCs w:val="22"/>
          <w:lang w:val="en-ID"/>
        </w:rPr>
        <w:t>antara</w:t>
      </w:r>
      <w:proofErr w:type="spellEnd"/>
      <w:r w:rsidRPr="00861350">
        <w:rPr>
          <w:sz w:val="22"/>
          <w:szCs w:val="22"/>
          <w:lang w:val="en-ID"/>
        </w:rPr>
        <w:t xml:space="preserve"> 29 </w:t>
      </w:r>
      <w:proofErr w:type="spellStart"/>
      <w:r w:rsidRPr="00861350">
        <w:rPr>
          <w:sz w:val="22"/>
          <w:szCs w:val="22"/>
          <w:lang w:val="en-ID"/>
        </w:rPr>
        <w:t>senyawa</w:t>
      </w:r>
      <w:proofErr w:type="spellEnd"/>
      <w:r w:rsidRPr="00861350">
        <w:rPr>
          <w:sz w:val="22"/>
          <w:szCs w:val="22"/>
          <w:lang w:val="en-ID"/>
        </w:rPr>
        <w:t xml:space="preserve"> yang </w:t>
      </w:r>
      <w:proofErr w:type="spellStart"/>
      <w:r w:rsidRPr="00861350">
        <w:rPr>
          <w:sz w:val="22"/>
          <w:szCs w:val="22"/>
          <w:lang w:val="en-ID"/>
        </w:rPr>
        <w:t>diuji</w:t>
      </w:r>
      <w:proofErr w:type="spellEnd"/>
      <w:r w:rsidRPr="00861350">
        <w:rPr>
          <w:sz w:val="22"/>
          <w:szCs w:val="22"/>
          <w:lang w:val="en-ID"/>
        </w:rPr>
        <w:t xml:space="preserve">, dua </w:t>
      </w:r>
      <w:proofErr w:type="spellStart"/>
      <w:r w:rsidRPr="00861350">
        <w:rPr>
          <w:sz w:val="22"/>
          <w:szCs w:val="22"/>
          <w:lang w:val="en-ID"/>
        </w:rPr>
        <w:t>senyawa</w:t>
      </w:r>
      <w:proofErr w:type="spellEnd"/>
      <w:r w:rsidRPr="00861350">
        <w:rPr>
          <w:sz w:val="22"/>
          <w:szCs w:val="22"/>
          <w:lang w:val="en-ID"/>
        </w:rPr>
        <w:t xml:space="preserve">, </w:t>
      </w:r>
      <w:proofErr w:type="spellStart"/>
      <w:r w:rsidRPr="00861350">
        <w:rPr>
          <w:sz w:val="22"/>
          <w:szCs w:val="22"/>
          <w:lang w:val="en-ID"/>
        </w:rPr>
        <w:t>yaitu</w:t>
      </w:r>
      <w:proofErr w:type="spellEnd"/>
      <w:r w:rsidRPr="00861350">
        <w:rPr>
          <w:sz w:val="22"/>
          <w:szCs w:val="22"/>
          <w:lang w:val="en-ID"/>
        </w:rPr>
        <w:t xml:space="preserve"> 5,7,4-trihidroksi-6-(1-etil-4-hidroksifenil)flavon-8-C-glukosida (</w:t>
      </w:r>
      <w:proofErr w:type="spellStart"/>
      <w:r w:rsidRPr="00861350">
        <w:rPr>
          <w:sz w:val="22"/>
          <w:szCs w:val="22"/>
          <w:lang w:val="en-ID"/>
        </w:rPr>
        <w:t>kukumerin</w:t>
      </w:r>
      <w:proofErr w:type="spellEnd"/>
      <w:r w:rsidRPr="00861350">
        <w:rPr>
          <w:sz w:val="22"/>
          <w:szCs w:val="22"/>
          <w:lang w:val="en-ID"/>
        </w:rPr>
        <w:t xml:space="preserve"> A) dan 19-Hidroksisinzeylanol 19-glukosida, </w:t>
      </w:r>
      <w:proofErr w:type="spellStart"/>
      <w:r w:rsidRPr="00861350">
        <w:rPr>
          <w:sz w:val="22"/>
          <w:szCs w:val="22"/>
          <w:lang w:val="en-ID"/>
        </w:rPr>
        <w:t>memiliki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afinitas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ikatan</w:t>
      </w:r>
      <w:proofErr w:type="spellEnd"/>
      <w:r w:rsidRPr="00861350">
        <w:rPr>
          <w:sz w:val="22"/>
          <w:szCs w:val="22"/>
          <w:lang w:val="en-ID"/>
        </w:rPr>
        <w:t xml:space="preserve"> yang </w:t>
      </w:r>
      <w:proofErr w:type="spellStart"/>
      <w:r w:rsidRPr="00861350">
        <w:rPr>
          <w:sz w:val="22"/>
          <w:szCs w:val="22"/>
          <w:lang w:val="en-ID"/>
        </w:rPr>
        <w:t>lebih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rendah</w:t>
      </w:r>
      <w:proofErr w:type="spellEnd"/>
      <w:r w:rsidRPr="00861350">
        <w:rPr>
          <w:sz w:val="22"/>
          <w:szCs w:val="22"/>
          <w:lang w:val="en-ID"/>
        </w:rPr>
        <w:t xml:space="preserve"> (</w:t>
      </w:r>
      <w:proofErr w:type="spellStart"/>
      <w:r w:rsidRPr="00861350">
        <w:rPr>
          <w:sz w:val="22"/>
          <w:szCs w:val="22"/>
          <w:lang w:val="en-ID"/>
        </w:rPr>
        <w:t>nilai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lebih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negatif</w:t>
      </w:r>
      <w:proofErr w:type="spellEnd"/>
      <w:r w:rsidRPr="00861350">
        <w:rPr>
          <w:sz w:val="22"/>
          <w:szCs w:val="22"/>
          <w:lang w:val="en-ID"/>
        </w:rPr>
        <w:t xml:space="preserve">) </w:t>
      </w:r>
      <w:proofErr w:type="spellStart"/>
      <w:r w:rsidRPr="00861350">
        <w:rPr>
          <w:sz w:val="22"/>
          <w:szCs w:val="22"/>
          <w:lang w:val="en-ID"/>
        </w:rPr>
        <w:t>dibandingkan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dengan</w:t>
      </w:r>
      <w:proofErr w:type="spellEnd"/>
      <w:r w:rsidRPr="00861350">
        <w:rPr>
          <w:sz w:val="22"/>
          <w:szCs w:val="22"/>
          <w:lang w:val="en-ID"/>
        </w:rPr>
        <w:t xml:space="preserve"> ligan </w:t>
      </w:r>
      <w:proofErr w:type="spellStart"/>
      <w:r w:rsidRPr="00861350">
        <w:rPr>
          <w:sz w:val="22"/>
          <w:szCs w:val="22"/>
          <w:lang w:val="en-ID"/>
        </w:rPr>
        <w:t>kontrol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akarbosa</w:t>
      </w:r>
      <w:proofErr w:type="spellEnd"/>
      <w:r w:rsidRPr="00861350">
        <w:rPr>
          <w:sz w:val="22"/>
          <w:szCs w:val="22"/>
          <w:lang w:val="en-ID"/>
        </w:rPr>
        <w:t xml:space="preserve"> (-8,0 </w:t>
      </w:r>
      <w:proofErr w:type="spellStart"/>
      <w:r w:rsidRPr="00861350">
        <w:rPr>
          <w:sz w:val="22"/>
          <w:szCs w:val="22"/>
          <w:lang w:val="en-ID"/>
        </w:rPr>
        <w:t>kkal</w:t>
      </w:r>
      <w:proofErr w:type="spellEnd"/>
      <w:r w:rsidRPr="00861350">
        <w:rPr>
          <w:sz w:val="22"/>
          <w:szCs w:val="22"/>
          <w:lang w:val="en-ID"/>
        </w:rPr>
        <w:t xml:space="preserve">/mol). Nilai </w:t>
      </w:r>
      <w:proofErr w:type="spellStart"/>
      <w:r w:rsidRPr="00861350">
        <w:rPr>
          <w:sz w:val="22"/>
          <w:szCs w:val="22"/>
          <w:lang w:val="en-ID"/>
        </w:rPr>
        <w:t>energi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ikatan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untuk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kukumerin</w:t>
      </w:r>
      <w:proofErr w:type="spellEnd"/>
      <w:r w:rsidRPr="00861350">
        <w:rPr>
          <w:sz w:val="22"/>
          <w:szCs w:val="22"/>
          <w:lang w:val="en-ID"/>
        </w:rPr>
        <w:t xml:space="preserve"> A </w:t>
      </w:r>
      <w:proofErr w:type="spellStart"/>
      <w:r w:rsidRPr="00861350">
        <w:rPr>
          <w:sz w:val="22"/>
          <w:szCs w:val="22"/>
          <w:lang w:val="en-ID"/>
        </w:rPr>
        <w:t>tercatat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sebesar</w:t>
      </w:r>
      <w:proofErr w:type="spellEnd"/>
      <w:r w:rsidRPr="00861350">
        <w:rPr>
          <w:sz w:val="22"/>
          <w:szCs w:val="22"/>
          <w:lang w:val="en-ID"/>
        </w:rPr>
        <w:t xml:space="preserve"> -8,5 </w:t>
      </w:r>
      <w:proofErr w:type="spellStart"/>
      <w:r w:rsidRPr="00861350">
        <w:rPr>
          <w:sz w:val="22"/>
          <w:szCs w:val="22"/>
          <w:lang w:val="en-ID"/>
        </w:rPr>
        <w:t>kkal</w:t>
      </w:r>
      <w:proofErr w:type="spellEnd"/>
      <w:r w:rsidRPr="00861350">
        <w:rPr>
          <w:sz w:val="22"/>
          <w:szCs w:val="22"/>
          <w:lang w:val="en-ID"/>
        </w:rPr>
        <w:t xml:space="preserve">/mol, dan </w:t>
      </w:r>
      <w:proofErr w:type="spellStart"/>
      <w:r w:rsidRPr="00861350">
        <w:rPr>
          <w:sz w:val="22"/>
          <w:szCs w:val="22"/>
          <w:lang w:val="en-ID"/>
        </w:rPr>
        <w:t>untuk</w:t>
      </w:r>
      <w:proofErr w:type="spellEnd"/>
      <w:r w:rsidRPr="00861350">
        <w:rPr>
          <w:sz w:val="22"/>
          <w:szCs w:val="22"/>
          <w:lang w:val="en-ID"/>
        </w:rPr>
        <w:t xml:space="preserve"> 19-Hidroksisinzeylanol 19-glukosida </w:t>
      </w:r>
      <w:proofErr w:type="spellStart"/>
      <w:r w:rsidRPr="00861350">
        <w:rPr>
          <w:sz w:val="22"/>
          <w:szCs w:val="22"/>
          <w:lang w:val="en-ID"/>
        </w:rPr>
        <w:t>sebesar</w:t>
      </w:r>
      <w:proofErr w:type="spellEnd"/>
      <w:r w:rsidRPr="00861350">
        <w:rPr>
          <w:sz w:val="22"/>
          <w:szCs w:val="22"/>
          <w:lang w:val="en-ID"/>
        </w:rPr>
        <w:t xml:space="preserve"> -8,8 </w:t>
      </w:r>
      <w:proofErr w:type="spellStart"/>
      <w:r w:rsidRPr="00861350">
        <w:rPr>
          <w:sz w:val="22"/>
          <w:szCs w:val="22"/>
          <w:lang w:val="en-ID"/>
        </w:rPr>
        <w:t>kkal</w:t>
      </w:r>
      <w:proofErr w:type="spellEnd"/>
      <w:r w:rsidRPr="00861350">
        <w:rPr>
          <w:sz w:val="22"/>
          <w:szCs w:val="22"/>
          <w:lang w:val="en-ID"/>
        </w:rPr>
        <w:t>/mol.</w:t>
      </w:r>
    </w:p>
    <w:p w14:paraId="58E66573" w14:textId="518A3301" w:rsidR="00861350" w:rsidRPr="00861350" w:rsidRDefault="00861350" w:rsidP="00861350">
      <w:pPr>
        <w:ind w:firstLine="284"/>
        <w:jc w:val="both"/>
        <w:rPr>
          <w:sz w:val="22"/>
          <w:szCs w:val="22"/>
          <w:lang w:val="en-ID"/>
        </w:rPr>
      </w:pPr>
      <w:r w:rsidRPr="00861350">
        <w:rPr>
          <w:sz w:val="22"/>
          <w:szCs w:val="22"/>
          <w:lang w:val="en-ID"/>
        </w:rPr>
        <w:t xml:space="preserve">Nilai </w:t>
      </w:r>
      <w:proofErr w:type="spellStart"/>
      <w:r w:rsidRPr="00861350">
        <w:rPr>
          <w:sz w:val="22"/>
          <w:szCs w:val="22"/>
          <w:lang w:val="en-ID"/>
        </w:rPr>
        <w:t>energi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bebas</w:t>
      </w:r>
      <w:proofErr w:type="spellEnd"/>
      <w:r w:rsidRPr="00861350">
        <w:rPr>
          <w:sz w:val="22"/>
          <w:szCs w:val="22"/>
          <w:lang w:val="en-ID"/>
        </w:rPr>
        <w:t xml:space="preserve"> Gibbs (ΔG) </w:t>
      </w:r>
      <w:proofErr w:type="spellStart"/>
      <w:r w:rsidRPr="00861350">
        <w:rPr>
          <w:sz w:val="22"/>
          <w:szCs w:val="22"/>
          <w:lang w:val="en-ID"/>
        </w:rPr>
        <w:t>digunakan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untuk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menilai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afinitas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ikatan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antara</w:t>
      </w:r>
      <w:proofErr w:type="spellEnd"/>
      <w:r w:rsidRPr="00861350">
        <w:rPr>
          <w:sz w:val="22"/>
          <w:szCs w:val="22"/>
          <w:lang w:val="en-ID"/>
        </w:rPr>
        <w:t xml:space="preserve"> ligan dan </w:t>
      </w:r>
      <w:proofErr w:type="spellStart"/>
      <w:r w:rsidRPr="00861350">
        <w:rPr>
          <w:sz w:val="22"/>
          <w:szCs w:val="22"/>
          <w:lang w:val="en-ID"/>
        </w:rPr>
        <w:t>enzim</w:t>
      </w:r>
      <w:proofErr w:type="spellEnd"/>
      <w:r w:rsidRPr="00861350">
        <w:rPr>
          <w:sz w:val="22"/>
          <w:szCs w:val="22"/>
          <w:lang w:val="en-ID"/>
        </w:rPr>
        <w:t xml:space="preserve">; </w:t>
      </w:r>
      <w:proofErr w:type="spellStart"/>
      <w:r w:rsidRPr="00861350">
        <w:rPr>
          <w:sz w:val="22"/>
          <w:szCs w:val="22"/>
          <w:lang w:val="en-ID"/>
        </w:rPr>
        <w:t>semakin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rendah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nilai</w:t>
      </w:r>
      <w:proofErr w:type="spellEnd"/>
      <w:r w:rsidRPr="00861350">
        <w:rPr>
          <w:sz w:val="22"/>
          <w:szCs w:val="22"/>
          <w:lang w:val="en-ID"/>
        </w:rPr>
        <w:t xml:space="preserve"> ΔG, </w:t>
      </w:r>
      <w:proofErr w:type="spellStart"/>
      <w:r w:rsidRPr="00861350">
        <w:rPr>
          <w:sz w:val="22"/>
          <w:szCs w:val="22"/>
          <w:lang w:val="en-ID"/>
        </w:rPr>
        <w:t>semakin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stabil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ikatan</w:t>
      </w:r>
      <w:proofErr w:type="spellEnd"/>
      <w:r w:rsidRPr="00861350">
        <w:rPr>
          <w:sz w:val="22"/>
          <w:szCs w:val="22"/>
          <w:lang w:val="en-ID"/>
        </w:rPr>
        <w:t xml:space="preserve"> yang </w:t>
      </w:r>
      <w:proofErr w:type="spellStart"/>
      <w:r w:rsidRPr="00861350">
        <w:rPr>
          <w:sz w:val="22"/>
          <w:szCs w:val="22"/>
          <w:lang w:val="en-ID"/>
        </w:rPr>
        <w:t>terbentuk</w:t>
      </w:r>
      <w:proofErr w:type="spellEnd"/>
      <w:r w:rsidRPr="00861350">
        <w:rPr>
          <w:sz w:val="22"/>
          <w:szCs w:val="22"/>
          <w:lang w:val="en-ID"/>
        </w:rPr>
        <w:t xml:space="preserve">, </w:t>
      </w:r>
      <w:proofErr w:type="spellStart"/>
      <w:r w:rsidRPr="00861350">
        <w:rPr>
          <w:sz w:val="22"/>
          <w:szCs w:val="22"/>
          <w:lang w:val="en-ID"/>
        </w:rPr>
        <w:t>sebaliknya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semakin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tinggi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nilai</w:t>
      </w:r>
      <w:proofErr w:type="spellEnd"/>
      <w:r w:rsidRPr="00861350">
        <w:rPr>
          <w:sz w:val="22"/>
          <w:szCs w:val="22"/>
          <w:lang w:val="en-ID"/>
        </w:rPr>
        <w:t xml:space="preserve"> ΔG </w:t>
      </w:r>
      <w:proofErr w:type="spellStart"/>
      <w:r w:rsidRPr="00861350">
        <w:rPr>
          <w:sz w:val="22"/>
          <w:szCs w:val="22"/>
          <w:lang w:val="en-ID"/>
        </w:rPr>
        <w:t>menunjukkan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ikatan</w:t>
      </w:r>
      <w:proofErr w:type="spellEnd"/>
      <w:r w:rsidRPr="00861350">
        <w:rPr>
          <w:sz w:val="22"/>
          <w:szCs w:val="22"/>
          <w:lang w:val="en-ID"/>
        </w:rPr>
        <w:t xml:space="preserve"> yang </w:t>
      </w:r>
      <w:proofErr w:type="spellStart"/>
      <w:r w:rsidRPr="00861350">
        <w:rPr>
          <w:sz w:val="22"/>
          <w:szCs w:val="22"/>
          <w:lang w:val="en-ID"/>
        </w:rPr>
        <w:t>kurang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stabil</w:t>
      </w:r>
      <w:proofErr w:type="spellEnd"/>
      <w:r w:rsidRPr="00861350">
        <w:rPr>
          <w:sz w:val="22"/>
          <w:szCs w:val="22"/>
          <w:lang w:val="en-ID"/>
        </w:rPr>
        <w:t xml:space="preserve"> [16], [17]. Jika </w:t>
      </w:r>
      <w:proofErr w:type="spellStart"/>
      <w:r w:rsidRPr="00861350">
        <w:rPr>
          <w:sz w:val="22"/>
          <w:szCs w:val="22"/>
          <w:lang w:val="en-ID"/>
        </w:rPr>
        <w:t>nilai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energi</w:t>
      </w:r>
      <w:proofErr w:type="spellEnd"/>
      <w:r w:rsidRPr="00861350">
        <w:rPr>
          <w:sz w:val="22"/>
          <w:szCs w:val="22"/>
          <w:lang w:val="en-ID"/>
        </w:rPr>
        <w:t xml:space="preserve"> Gibbs </w:t>
      </w:r>
      <w:proofErr w:type="spellStart"/>
      <w:r w:rsidRPr="00861350">
        <w:rPr>
          <w:sz w:val="22"/>
          <w:szCs w:val="22"/>
          <w:lang w:val="en-ID"/>
        </w:rPr>
        <w:t>bernilai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negatif</w:t>
      </w:r>
      <w:proofErr w:type="spellEnd"/>
      <w:r w:rsidRPr="00861350">
        <w:rPr>
          <w:sz w:val="22"/>
          <w:szCs w:val="22"/>
          <w:lang w:val="en-ID"/>
        </w:rPr>
        <w:t xml:space="preserve"> (ΔG &lt; 0), </w:t>
      </w:r>
      <w:proofErr w:type="spellStart"/>
      <w:r w:rsidRPr="00861350">
        <w:rPr>
          <w:sz w:val="22"/>
          <w:szCs w:val="22"/>
          <w:lang w:val="en-ID"/>
        </w:rPr>
        <w:t>maka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reaksi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kimia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berlangsung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secara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spontan</w:t>
      </w:r>
      <w:proofErr w:type="spellEnd"/>
      <w:r w:rsidRPr="00861350">
        <w:rPr>
          <w:sz w:val="22"/>
          <w:szCs w:val="22"/>
          <w:lang w:val="en-ID"/>
        </w:rPr>
        <w:t xml:space="preserve">, yang </w:t>
      </w:r>
      <w:proofErr w:type="spellStart"/>
      <w:r w:rsidRPr="00861350">
        <w:rPr>
          <w:sz w:val="22"/>
          <w:szCs w:val="22"/>
          <w:lang w:val="en-ID"/>
        </w:rPr>
        <w:t>menunjukkan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bahwa</w:t>
      </w:r>
      <w:proofErr w:type="spellEnd"/>
      <w:r w:rsidRPr="00861350">
        <w:rPr>
          <w:sz w:val="22"/>
          <w:szCs w:val="22"/>
          <w:lang w:val="en-ID"/>
        </w:rPr>
        <w:t xml:space="preserve"> ligan uji </w:t>
      </w:r>
      <w:proofErr w:type="spellStart"/>
      <w:r w:rsidRPr="00861350">
        <w:rPr>
          <w:sz w:val="22"/>
          <w:szCs w:val="22"/>
          <w:lang w:val="en-ID"/>
        </w:rPr>
        <w:t>memiliki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kemampuan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untuk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berikatan</w:t>
      </w:r>
      <w:proofErr w:type="spellEnd"/>
      <w:r w:rsidRPr="00861350">
        <w:rPr>
          <w:sz w:val="22"/>
          <w:szCs w:val="22"/>
          <w:lang w:val="en-ID"/>
        </w:rPr>
        <w:t xml:space="preserve"> dan </w:t>
      </w:r>
      <w:proofErr w:type="spellStart"/>
      <w:r w:rsidRPr="00861350">
        <w:rPr>
          <w:sz w:val="22"/>
          <w:szCs w:val="22"/>
          <w:lang w:val="en-ID"/>
        </w:rPr>
        <w:t>membentuk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kompleks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dengan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enzim</w:t>
      </w:r>
      <w:proofErr w:type="spellEnd"/>
      <w:r w:rsidRPr="00861350">
        <w:rPr>
          <w:sz w:val="22"/>
          <w:szCs w:val="22"/>
          <w:lang w:val="en-ID"/>
        </w:rPr>
        <w:t xml:space="preserve"> [18]. </w:t>
      </w:r>
      <w:proofErr w:type="spellStart"/>
      <w:r w:rsidRPr="00861350">
        <w:rPr>
          <w:sz w:val="22"/>
          <w:szCs w:val="22"/>
          <w:lang w:val="en-ID"/>
        </w:rPr>
        <w:t>Kedua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senyawa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dari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daun</w:t>
      </w:r>
      <w:proofErr w:type="spellEnd"/>
      <w:r w:rsidRPr="00861350">
        <w:rPr>
          <w:sz w:val="22"/>
          <w:szCs w:val="22"/>
          <w:lang w:val="en-ID"/>
        </w:rPr>
        <w:t> </w:t>
      </w:r>
      <w:r w:rsidRPr="00861350">
        <w:rPr>
          <w:i/>
          <w:iCs/>
          <w:sz w:val="22"/>
          <w:szCs w:val="22"/>
          <w:lang w:val="en-ID"/>
        </w:rPr>
        <w:t>Averrhoa bilimbi</w:t>
      </w:r>
      <w:r w:rsidRPr="00861350">
        <w:rPr>
          <w:sz w:val="22"/>
          <w:szCs w:val="22"/>
          <w:lang w:val="en-ID"/>
        </w:rPr>
        <w:t> </w:t>
      </w:r>
      <w:proofErr w:type="spellStart"/>
      <w:r w:rsidRPr="00861350">
        <w:rPr>
          <w:sz w:val="22"/>
          <w:szCs w:val="22"/>
          <w:lang w:val="en-ID"/>
        </w:rPr>
        <w:t>memiliki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nilai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energi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bebas</w:t>
      </w:r>
      <w:proofErr w:type="spellEnd"/>
      <w:r w:rsidRPr="00861350">
        <w:rPr>
          <w:sz w:val="22"/>
          <w:szCs w:val="22"/>
          <w:lang w:val="en-ID"/>
        </w:rPr>
        <w:t xml:space="preserve"> Gibbs yang </w:t>
      </w:r>
      <w:proofErr w:type="spellStart"/>
      <w:r w:rsidRPr="00861350">
        <w:rPr>
          <w:sz w:val="22"/>
          <w:szCs w:val="22"/>
          <w:lang w:val="en-ID"/>
        </w:rPr>
        <w:t>lebih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rendah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dibandingkan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dengan</w:t>
      </w:r>
      <w:proofErr w:type="spellEnd"/>
      <w:r w:rsidRPr="00861350">
        <w:rPr>
          <w:sz w:val="22"/>
          <w:szCs w:val="22"/>
          <w:lang w:val="en-ID"/>
        </w:rPr>
        <w:t xml:space="preserve"> ligan </w:t>
      </w:r>
      <w:proofErr w:type="spellStart"/>
      <w:r w:rsidRPr="00861350">
        <w:rPr>
          <w:sz w:val="22"/>
          <w:szCs w:val="22"/>
          <w:lang w:val="en-ID"/>
        </w:rPr>
        <w:t>kontrol</w:t>
      </w:r>
      <w:proofErr w:type="spellEnd"/>
      <w:r w:rsidRPr="00861350">
        <w:rPr>
          <w:sz w:val="22"/>
          <w:szCs w:val="22"/>
          <w:lang w:val="en-ID"/>
        </w:rPr>
        <w:t xml:space="preserve">, </w:t>
      </w:r>
      <w:proofErr w:type="spellStart"/>
      <w:r w:rsidRPr="00861350">
        <w:rPr>
          <w:sz w:val="22"/>
          <w:szCs w:val="22"/>
          <w:lang w:val="en-ID"/>
        </w:rPr>
        <w:t>sehingga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berpotensi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berikatan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lebih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kuat</w:t>
      </w:r>
      <w:proofErr w:type="spellEnd"/>
      <w:r w:rsidRPr="00861350">
        <w:rPr>
          <w:sz w:val="22"/>
          <w:szCs w:val="22"/>
          <w:lang w:val="en-ID"/>
        </w:rPr>
        <w:t xml:space="preserve"> pada </w:t>
      </w:r>
      <w:proofErr w:type="spellStart"/>
      <w:r w:rsidRPr="00861350">
        <w:rPr>
          <w:sz w:val="22"/>
          <w:szCs w:val="22"/>
          <w:lang w:val="en-ID"/>
        </w:rPr>
        <w:t>sisi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aktif</w:t>
      </w:r>
      <w:proofErr w:type="spellEnd"/>
      <w:r w:rsidRPr="00861350">
        <w:rPr>
          <w:sz w:val="22"/>
          <w:szCs w:val="22"/>
          <w:lang w:val="en-ID"/>
        </w:rPr>
        <w:t xml:space="preserve"> α-</w:t>
      </w:r>
      <w:proofErr w:type="spellStart"/>
      <w:r w:rsidRPr="00861350">
        <w:rPr>
          <w:sz w:val="22"/>
          <w:szCs w:val="22"/>
          <w:lang w:val="en-ID"/>
        </w:rPr>
        <w:t>glukosidase</w:t>
      </w:r>
      <w:proofErr w:type="spellEnd"/>
      <w:r w:rsidRPr="00861350">
        <w:rPr>
          <w:sz w:val="22"/>
          <w:szCs w:val="22"/>
          <w:lang w:val="en-ID"/>
        </w:rPr>
        <w:t xml:space="preserve">. </w:t>
      </w:r>
      <w:proofErr w:type="spellStart"/>
      <w:r w:rsidRPr="00861350">
        <w:rPr>
          <w:sz w:val="22"/>
          <w:szCs w:val="22"/>
          <w:lang w:val="en-ID"/>
        </w:rPr>
        <w:t>Temuan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ini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meningkatkan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peluang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bahwa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senyawa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dari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daun</w:t>
      </w:r>
      <w:proofErr w:type="spellEnd"/>
      <w:r w:rsidRPr="00861350">
        <w:rPr>
          <w:sz w:val="22"/>
          <w:szCs w:val="22"/>
          <w:lang w:val="en-ID"/>
        </w:rPr>
        <w:t> </w:t>
      </w:r>
      <w:r w:rsidRPr="00861350">
        <w:rPr>
          <w:i/>
          <w:iCs/>
          <w:sz w:val="22"/>
          <w:szCs w:val="22"/>
          <w:lang w:val="en-ID"/>
        </w:rPr>
        <w:t>Averrhoa bilimbi</w:t>
      </w:r>
      <w:r w:rsidRPr="00861350">
        <w:rPr>
          <w:sz w:val="22"/>
          <w:szCs w:val="22"/>
          <w:lang w:val="en-ID"/>
        </w:rPr>
        <w:t> </w:t>
      </w:r>
      <w:proofErr w:type="spellStart"/>
      <w:r w:rsidRPr="00861350">
        <w:rPr>
          <w:sz w:val="22"/>
          <w:szCs w:val="22"/>
          <w:lang w:val="en-ID"/>
        </w:rPr>
        <w:t>dapat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dikembangkan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sebagai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kandidat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agen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antidiabetes</w:t>
      </w:r>
      <w:proofErr w:type="spellEnd"/>
      <w:r w:rsidRPr="00861350">
        <w:rPr>
          <w:sz w:val="22"/>
          <w:szCs w:val="22"/>
          <w:lang w:val="en-ID"/>
        </w:rPr>
        <w:t>.</w:t>
      </w:r>
    </w:p>
    <w:p w14:paraId="40415770" w14:textId="1639166D" w:rsidR="00A500BF" w:rsidRPr="00861350" w:rsidRDefault="00A500BF" w:rsidP="00861350">
      <w:pPr>
        <w:ind w:firstLine="284"/>
        <w:jc w:val="both"/>
        <w:rPr>
          <w:b/>
          <w:bCs/>
          <w:iCs/>
        </w:rPr>
      </w:pPr>
      <w:r>
        <w:rPr>
          <w:b/>
          <w:bCs/>
          <w:color w:val="000000"/>
          <w:sz w:val="20"/>
          <w:szCs w:val="20"/>
        </w:rPr>
        <w:t>Tab</w:t>
      </w:r>
      <w:r w:rsidR="00861350">
        <w:rPr>
          <w:b/>
          <w:bCs/>
          <w:color w:val="000000"/>
          <w:sz w:val="20"/>
          <w:szCs w:val="20"/>
        </w:rPr>
        <w:t>el</w:t>
      </w:r>
      <w:r>
        <w:rPr>
          <w:b/>
          <w:bCs/>
          <w:color w:val="000000"/>
          <w:sz w:val="20"/>
          <w:szCs w:val="20"/>
        </w:rPr>
        <w:t xml:space="preserve"> </w:t>
      </w:r>
      <w:r w:rsidR="0034244D">
        <w:rPr>
          <w:b/>
          <w:bCs/>
          <w:color w:val="000000"/>
          <w:sz w:val="20"/>
          <w:szCs w:val="20"/>
        </w:rPr>
        <w:t>2</w:t>
      </w:r>
      <w:r>
        <w:rPr>
          <w:b/>
          <w:bCs/>
          <w:color w:val="000000"/>
          <w:sz w:val="20"/>
          <w:szCs w:val="20"/>
        </w:rPr>
        <w:t xml:space="preserve">. </w:t>
      </w:r>
      <w:proofErr w:type="spellStart"/>
      <w:r w:rsidR="001D1DF5">
        <w:rPr>
          <w:b/>
          <w:bCs/>
          <w:color w:val="000000"/>
          <w:sz w:val="20"/>
          <w:szCs w:val="20"/>
        </w:rPr>
        <w:t>V</w:t>
      </w:r>
      <w:r w:rsidR="0034244D" w:rsidRPr="0034244D">
        <w:rPr>
          <w:b/>
          <w:bCs/>
          <w:color w:val="000000"/>
          <w:sz w:val="20"/>
          <w:szCs w:val="20"/>
        </w:rPr>
        <w:t>isuali</w:t>
      </w:r>
      <w:r w:rsidR="00861350">
        <w:rPr>
          <w:b/>
          <w:bCs/>
          <w:color w:val="000000"/>
          <w:sz w:val="20"/>
          <w:szCs w:val="20"/>
        </w:rPr>
        <w:t>sasi</w:t>
      </w:r>
      <w:proofErr w:type="spellEnd"/>
      <w:r w:rsidR="0034244D" w:rsidRPr="0034244D">
        <w:rPr>
          <w:b/>
          <w:bCs/>
          <w:color w:val="000000"/>
          <w:sz w:val="20"/>
          <w:szCs w:val="20"/>
        </w:rPr>
        <w:t xml:space="preserve">  </w:t>
      </w:r>
      <w:proofErr w:type="spellStart"/>
      <w:r w:rsidR="001D1DF5">
        <w:rPr>
          <w:b/>
          <w:bCs/>
          <w:color w:val="000000"/>
          <w:sz w:val="20"/>
          <w:szCs w:val="20"/>
        </w:rPr>
        <w:t>I</w:t>
      </w:r>
      <w:r w:rsidR="0034244D" w:rsidRPr="0034244D">
        <w:rPr>
          <w:b/>
          <w:bCs/>
          <w:color w:val="000000"/>
          <w:sz w:val="20"/>
          <w:szCs w:val="20"/>
        </w:rPr>
        <w:t>ntera</w:t>
      </w:r>
      <w:r w:rsidR="00861350">
        <w:rPr>
          <w:b/>
          <w:bCs/>
          <w:color w:val="000000"/>
          <w:sz w:val="20"/>
          <w:szCs w:val="20"/>
        </w:rPr>
        <w:t>ksi</w:t>
      </w:r>
      <w:proofErr w:type="spellEnd"/>
      <w:r w:rsidR="0034244D" w:rsidRPr="0034244D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="00861350">
        <w:rPr>
          <w:b/>
          <w:bCs/>
          <w:color w:val="000000"/>
          <w:sz w:val="20"/>
          <w:szCs w:val="20"/>
        </w:rPr>
        <w:t>dari</w:t>
      </w:r>
      <w:proofErr w:type="spellEnd"/>
      <w:r w:rsidR="00861350" w:rsidRPr="00535161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="00861350">
        <w:rPr>
          <w:b/>
          <w:bCs/>
          <w:color w:val="000000"/>
          <w:sz w:val="20"/>
          <w:szCs w:val="20"/>
        </w:rPr>
        <w:t>Senyawa</w:t>
      </w:r>
      <w:proofErr w:type="spellEnd"/>
      <w:r w:rsidR="00861350">
        <w:rPr>
          <w:b/>
          <w:bCs/>
          <w:color w:val="000000"/>
          <w:sz w:val="20"/>
          <w:szCs w:val="20"/>
        </w:rPr>
        <w:t xml:space="preserve"> Daun </w:t>
      </w:r>
      <w:r w:rsidR="00861350" w:rsidRPr="00535161">
        <w:rPr>
          <w:b/>
          <w:bCs/>
          <w:i/>
          <w:iCs/>
          <w:color w:val="000000"/>
          <w:sz w:val="20"/>
          <w:szCs w:val="20"/>
        </w:rPr>
        <w:t xml:space="preserve">Averrhoa bilimbi </w:t>
      </w:r>
      <w:proofErr w:type="spellStart"/>
      <w:r w:rsidR="00861350">
        <w:rPr>
          <w:b/>
          <w:bCs/>
          <w:color w:val="000000"/>
          <w:sz w:val="20"/>
          <w:szCs w:val="20"/>
        </w:rPr>
        <w:t>terhadap</w:t>
      </w:r>
      <w:proofErr w:type="spellEnd"/>
      <w:r w:rsidR="00861350">
        <w:rPr>
          <w:b/>
          <w:bCs/>
          <w:color w:val="000000"/>
          <w:sz w:val="20"/>
          <w:szCs w:val="20"/>
        </w:rPr>
        <w:t xml:space="preserve"> protein</w:t>
      </w:r>
      <w:r w:rsidR="00861350" w:rsidRPr="00535161">
        <w:rPr>
          <w:b/>
          <w:bCs/>
          <w:color w:val="000000"/>
          <w:sz w:val="20"/>
          <w:szCs w:val="20"/>
        </w:rPr>
        <w:t xml:space="preserve"> </w:t>
      </w:r>
      <w:r w:rsidR="00861350" w:rsidRPr="00535161">
        <w:rPr>
          <w:b/>
          <w:bCs/>
          <w:i/>
          <w:sz w:val="20"/>
          <w:szCs w:val="20"/>
        </w:rPr>
        <w:t>α-</w:t>
      </w:r>
      <w:r w:rsidR="00861350">
        <w:rPr>
          <w:b/>
          <w:bCs/>
          <w:i/>
          <w:sz w:val="20"/>
          <w:szCs w:val="20"/>
        </w:rPr>
        <w:t>G</w:t>
      </w:r>
      <w:r w:rsidR="00861350" w:rsidRPr="00535161">
        <w:rPr>
          <w:b/>
          <w:bCs/>
          <w:i/>
          <w:sz w:val="20"/>
          <w:szCs w:val="20"/>
        </w:rPr>
        <w:t>lucosidase</w:t>
      </w:r>
      <w:r w:rsidR="00861350" w:rsidRPr="00535161">
        <w:rPr>
          <w:b/>
          <w:bCs/>
          <w:iCs/>
          <w:sz w:val="20"/>
          <w:szCs w:val="20"/>
        </w:rPr>
        <w:t xml:space="preserve"> (PDB ID:</w:t>
      </w:r>
      <w:r w:rsidR="00861350">
        <w:rPr>
          <w:b/>
          <w:bCs/>
          <w:iCs/>
          <w:sz w:val="20"/>
          <w:szCs w:val="20"/>
        </w:rPr>
        <w:t xml:space="preserve"> </w:t>
      </w:r>
      <w:r w:rsidR="00861350" w:rsidRPr="00535161">
        <w:rPr>
          <w:b/>
          <w:bCs/>
          <w:iCs/>
          <w:sz w:val="20"/>
          <w:szCs w:val="20"/>
        </w:rPr>
        <w:t>3W37)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1413"/>
        <w:gridCol w:w="3969"/>
        <w:gridCol w:w="1276"/>
        <w:gridCol w:w="1417"/>
        <w:gridCol w:w="992"/>
      </w:tblGrid>
      <w:tr w:rsidR="00405174" w:rsidRPr="00001D6B" w14:paraId="3A33F213" w14:textId="77777777" w:rsidTr="00405174">
        <w:tc>
          <w:tcPr>
            <w:tcW w:w="1413" w:type="dxa"/>
            <w:vMerge w:val="restart"/>
          </w:tcPr>
          <w:p w14:paraId="41A634E3" w14:textId="7C26D5FE" w:rsidR="00001D6B" w:rsidRPr="00001D6B" w:rsidRDefault="00861350" w:rsidP="00991195">
            <w:pPr>
              <w:rPr>
                <w:rFonts w:ascii="Times New Roman" w:hAnsi="Times New Roman"/>
                <w:lang w:val="en-ID"/>
              </w:rPr>
            </w:pPr>
            <w:proofErr w:type="spellStart"/>
            <w:r>
              <w:rPr>
                <w:rFonts w:ascii="Times New Roman" w:hAnsi="Times New Roman"/>
                <w:lang w:val="en-ID"/>
              </w:rPr>
              <w:t>Senyawa</w:t>
            </w:r>
            <w:proofErr w:type="spellEnd"/>
          </w:p>
        </w:tc>
        <w:tc>
          <w:tcPr>
            <w:tcW w:w="3969" w:type="dxa"/>
            <w:vMerge w:val="restart"/>
          </w:tcPr>
          <w:p w14:paraId="2047CEAB" w14:textId="1B47931C" w:rsidR="00001D6B" w:rsidRPr="0034244D" w:rsidRDefault="00991195" w:rsidP="00991195">
            <w:pPr>
              <w:rPr>
                <w:rFonts w:ascii="Times New Roman" w:hAnsi="Times New Roman"/>
                <w:lang w:val="en-ID"/>
              </w:rPr>
            </w:pPr>
            <w:proofErr w:type="spellStart"/>
            <w:r w:rsidRPr="0034244D">
              <w:rPr>
                <w:rFonts w:ascii="Times New Roman" w:hAnsi="Times New Roman"/>
                <w:lang w:val="en-ID"/>
              </w:rPr>
              <w:t>Visuali</w:t>
            </w:r>
            <w:r w:rsidR="00861350">
              <w:rPr>
                <w:rFonts w:ascii="Times New Roman" w:hAnsi="Times New Roman"/>
                <w:lang w:val="en-ID"/>
              </w:rPr>
              <w:t>sasi</w:t>
            </w:r>
            <w:proofErr w:type="spellEnd"/>
          </w:p>
        </w:tc>
        <w:tc>
          <w:tcPr>
            <w:tcW w:w="3685" w:type="dxa"/>
            <w:gridSpan w:val="3"/>
          </w:tcPr>
          <w:p w14:paraId="7DD046AA" w14:textId="5AAF5198" w:rsidR="00001D6B" w:rsidRPr="0034244D" w:rsidRDefault="00001D6B" w:rsidP="00405174">
            <w:pPr>
              <w:rPr>
                <w:rFonts w:ascii="Times New Roman" w:hAnsi="Times New Roman"/>
                <w:lang w:val="en-ID"/>
              </w:rPr>
            </w:pPr>
            <w:proofErr w:type="spellStart"/>
            <w:r w:rsidRPr="0034244D">
              <w:rPr>
                <w:rFonts w:ascii="Times New Roman" w:hAnsi="Times New Roman"/>
                <w:lang w:val="en-ID"/>
              </w:rPr>
              <w:t>Intera</w:t>
            </w:r>
            <w:r w:rsidR="00861350">
              <w:rPr>
                <w:rFonts w:ascii="Times New Roman" w:hAnsi="Times New Roman"/>
                <w:lang w:val="en-ID"/>
              </w:rPr>
              <w:t>ksi</w:t>
            </w:r>
            <w:proofErr w:type="spellEnd"/>
          </w:p>
        </w:tc>
      </w:tr>
      <w:tr w:rsidR="00405174" w:rsidRPr="00001D6B" w14:paraId="1E767E41" w14:textId="77777777" w:rsidTr="00405174">
        <w:trPr>
          <w:trHeight w:val="291"/>
        </w:trPr>
        <w:tc>
          <w:tcPr>
            <w:tcW w:w="1413" w:type="dxa"/>
            <w:vMerge/>
          </w:tcPr>
          <w:p w14:paraId="75DAA8BA" w14:textId="77777777" w:rsidR="00472DE0" w:rsidRPr="00001D6B" w:rsidRDefault="00472DE0" w:rsidP="00405174">
            <w:pPr>
              <w:rPr>
                <w:rFonts w:ascii="Times New Roman" w:hAnsi="Times New Roman"/>
                <w:lang w:val="en-ID"/>
              </w:rPr>
            </w:pPr>
          </w:p>
        </w:tc>
        <w:tc>
          <w:tcPr>
            <w:tcW w:w="3969" w:type="dxa"/>
            <w:vMerge/>
          </w:tcPr>
          <w:p w14:paraId="6087E200" w14:textId="77777777" w:rsidR="00472DE0" w:rsidRPr="0034244D" w:rsidRDefault="00472DE0" w:rsidP="00405174">
            <w:pPr>
              <w:rPr>
                <w:rFonts w:ascii="Times New Roman" w:hAnsi="Times New Roman"/>
                <w:lang w:val="en-ID"/>
              </w:rPr>
            </w:pPr>
          </w:p>
        </w:tc>
        <w:tc>
          <w:tcPr>
            <w:tcW w:w="1276" w:type="dxa"/>
          </w:tcPr>
          <w:p w14:paraId="57F612B5" w14:textId="78A54DBC" w:rsidR="00472DE0" w:rsidRPr="0034244D" w:rsidRDefault="00472DE0" w:rsidP="00405174">
            <w:pPr>
              <w:rPr>
                <w:rFonts w:ascii="Times New Roman" w:hAnsi="Times New Roman"/>
                <w:lang w:val="en-ID"/>
              </w:rPr>
            </w:pPr>
            <w:proofErr w:type="spellStart"/>
            <w:r w:rsidRPr="0034244D">
              <w:rPr>
                <w:rFonts w:ascii="Times New Roman" w:hAnsi="Times New Roman"/>
                <w:lang w:val="en-ID"/>
              </w:rPr>
              <w:t>H</w:t>
            </w:r>
            <w:r w:rsidR="00861350">
              <w:rPr>
                <w:rFonts w:ascii="Times New Roman" w:hAnsi="Times New Roman"/>
                <w:lang w:val="en-ID"/>
              </w:rPr>
              <w:t>idrogen</w:t>
            </w:r>
            <w:proofErr w:type="spellEnd"/>
          </w:p>
        </w:tc>
        <w:tc>
          <w:tcPr>
            <w:tcW w:w="1417" w:type="dxa"/>
          </w:tcPr>
          <w:p w14:paraId="16389B7F" w14:textId="759817D7" w:rsidR="00472DE0" w:rsidRPr="0034244D" w:rsidRDefault="00405174" w:rsidP="00F022C4">
            <w:pPr>
              <w:jc w:val="both"/>
              <w:rPr>
                <w:rFonts w:ascii="Times New Roman" w:hAnsi="Times New Roman"/>
                <w:lang w:val="en-ID"/>
              </w:rPr>
            </w:pPr>
            <w:proofErr w:type="spellStart"/>
            <w:r w:rsidRPr="0034244D">
              <w:rPr>
                <w:rFonts w:ascii="Times New Roman" w:hAnsi="Times New Roman"/>
                <w:lang w:val="en-ID"/>
              </w:rPr>
              <w:t>H</w:t>
            </w:r>
            <w:r w:rsidR="00861350">
              <w:rPr>
                <w:rFonts w:ascii="Times New Roman" w:hAnsi="Times New Roman"/>
                <w:lang w:val="en-ID"/>
              </w:rPr>
              <w:t>i</w:t>
            </w:r>
            <w:r w:rsidRPr="0034244D">
              <w:rPr>
                <w:rFonts w:ascii="Times New Roman" w:hAnsi="Times New Roman"/>
                <w:lang w:val="en-ID"/>
              </w:rPr>
              <w:t>dro</w:t>
            </w:r>
            <w:r w:rsidR="00861350">
              <w:rPr>
                <w:rFonts w:ascii="Times New Roman" w:hAnsi="Times New Roman"/>
                <w:lang w:val="en-ID"/>
              </w:rPr>
              <w:t>f</w:t>
            </w:r>
            <w:r w:rsidRPr="0034244D">
              <w:rPr>
                <w:rFonts w:ascii="Times New Roman" w:hAnsi="Times New Roman"/>
                <w:lang w:val="en-ID"/>
              </w:rPr>
              <w:t>obi</w:t>
            </w:r>
            <w:r w:rsidR="00861350">
              <w:rPr>
                <w:rFonts w:ascii="Times New Roman" w:hAnsi="Times New Roman"/>
                <w:lang w:val="en-ID"/>
              </w:rPr>
              <w:t>k</w:t>
            </w:r>
            <w:proofErr w:type="spellEnd"/>
          </w:p>
        </w:tc>
        <w:tc>
          <w:tcPr>
            <w:tcW w:w="992" w:type="dxa"/>
          </w:tcPr>
          <w:p w14:paraId="11810A58" w14:textId="63E8C8AA" w:rsidR="00472DE0" w:rsidRPr="0034244D" w:rsidRDefault="00861350" w:rsidP="00F022C4">
            <w:pPr>
              <w:jc w:val="both"/>
              <w:rPr>
                <w:rFonts w:ascii="Times New Roman" w:hAnsi="Times New Roman"/>
                <w:lang w:val="en-ID"/>
              </w:rPr>
            </w:pPr>
            <w:proofErr w:type="spellStart"/>
            <w:r>
              <w:rPr>
                <w:rFonts w:ascii="Times New Roman" w:hAnsi="Times New Roman"/>
                <w:lang w:val="en-ID"/>
              </w:rPr>
              <w:t>Lainnya</w:t>
            </w:r>
            <w:proofErr w:type="spellEnd"/>
          </w:p>
        </w:tc>
      </w:tr>
      <w:tr w:rsidR="00405174" w:rsidRPr="00001D6B" w14:paraId="1200AA78" w14:textId="77777777" w:rsidTr="00405174">
        <w:tc>
          <w:tcPr>
            <w:tcW w:w="1413" w:type="dxa"/>
          </w:tcPr>
          <w:p w14:paraId="42D64480" w14:textId="790AABA2" w:rsidR="00472DE0" w:rsidRPr="00001D6B" w:rsidRDefault="00472DE0" w:rsidP="00405174">
            <w:pPr>
              <w:rPr>
                <w:rFonts w:ascii="Times New Roman" w:hAnsi="Times New Roman"/>
                <w:lang w:val="en-ID"/>
              </w:rPr>
            </w:pPr>
            <w:r w:rsidRPr="00001D6B">
              <w:rPr>
                <w:rFonts w:ascii="Times New Roman" w:hAnsi="Times New Roman"/>
                <w:lang w:val="en-ID"/>
              </w:rPr>
              <w:t>Acarbose</w:t>
            </w:r>
            <w:r w:rsidR="00991195">
              <w:rPr>
                <w:rFonts w:ascii="Times New Roman" w:hAnsi="Times New Roman"/>
                <w:lang w:val="en-ID"/>
              </w:rPr>
              <w:t xml:space="preserve"> (Native Ligand)</w:t>
            </w:r>
          </w:p>
        </w:tc>
        <w:tc>
          <w:tcPr>
            <w:tcW w:w="3969" w:type="dxa"/>
          </w:tcPr>
          <w:p w14:paraId="49B75B58" w14:textId="4F51A991" w:rsidR="00472DE0" w:rsidRPr="0034244D" w:rsidRDefault="00405174" w:rsidP="00405174">
            <w:pPr>
              <w:ind w:left="-106"/>
              <w:rPr>
                <w:rFonts w:ascii="Times New Roman" w:hAnsi="Times New Roman"/>
                <w:lang w:val="en-ID"/>
              </w:rPr>
            </w:pPr>
            <w:r w:rsidRPr="0034244D">
              <w:rPr>
                <w:noProof/>
                <w:lang w:val="en-ID"/>
              </w:rPr>
              <w:drawing>
                <wp:inline distT="0" distB="0" distL="0" distR="0" wp14:anchorId="268ACE18" wp14:editId="0140E98A">
                  <wp:extent cx="2482850" cy="2126735"/>
                  <wp:effectExtent l="0" t="0" r="0" b="6985"/>
                  <wp:docPr id="5940390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039069" name=""/>
                          <pic:cNvPicPr/>
                        </pic:nvPicPr>
                        <pic:blipFill rotWithShape="1">
                          <a:blip r:embed="rId12"/>
                          <a:srcRect l="4016" t="315" r="3117"/>
                          <a:stretch/>
                        </pic:blipFill>
                        <pic:spPr bwMode="auto">
                          <a:xfrm>
                            <a:off x="0" y="0"/>
                            <a:ext cx="2489955" cy="2132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1A382087" w14:textId="77777777" w:rsidR="00472DE0" w:rsidRPr="0034244D" w:rsidRDefault="00472DE0" w:rsidP="00405174">
            <w:pPr>
              <w:rPr>
                <w:rFonts w:ascii="Times New Roman" w:hAnsi="Times New Roman"/>
                <w:lang w:val="en-ID"/>
              </w:rPr>
            </w:pPr>
            <w:r w:rsidRPr="0034244D">
              <w:rPr>
                <w:rFonts w:ascii="Times New Roman" w:hAnsi="Times New Roman"/>
                <w:lang w:val="en-ID"/>
              </w:rPr>
              <w:t>Ala234 Asn237(2)</w:t>
            </w:r>
          </w:p>
          <w:p w14:paraId="7644A18C" w14:textId="77777777" w:rsidR="00472DE0" w:rsidRPr="0034244D" w:rsidRDefault="00472DE0" w:rsidP="00405174">
            <w:pPr>
              <w:rPr>
                <w:rFonts w:ascii="Times New Roman" w:hAnsi="Times New Roman"/>
                <w:lang w:val="en-ID"/>
              </w:rPr>
            </w:pPr>
            <w:r w:rsidRPr="0034244D">
              <w:rPr>
                <w:rFonts w:ascii="Times New Roman" w:hAnsi="Times New Roman"/>
                <w:lang w:val="en-ID"/>
              </w:rPr>
              <w:t>Ser497</w:t>
            </w:r>
          </w:p>
          <w:p w14:paraId="41F67524" w14:textId="541C6C98" w:rsidR="00472DE0" w:rsidRPr="0034244D" w:rsidRDefault="00472DE0" w:rsidP="00405174">
            <w:pPr>
              <w:rPr>
                <w:rFonts w:ascii="Times New Roman" w:hAnsi="Times New Roman"/>
                <w:lang w:val="en-ID"/>
              </w:rPr>
            </w:pPr>
            <w:r w:rsidRPr="0034244D">
              <w:rPr>
                <w:rFonts w:ascii="Times New Roman" w:hAnsi="Times New Roman"/>
                <w:lang w:val="en-ID"/>
              </w:rPr>
              <w:t>Arg552</w:t>
            </w:r>
          </w:p>
          <w:p w14:paraId="26F8B488" w14:textId="77777777" w:rsidR="00472DE0" w:rsidRPr="0034244D" w:rsidRDefault="00472DE0" w:rsidP="00405174">
            <w:pPr>
              <w:rPr>
                <w:rFonts w:ascii="Times New Roman" w:hAnsi="Times New Roman"/>
                <w:lang w:val="en-ID"/>
              </w:rPr>
            </w:pPr>
            <w:r w:rsidRPr="0034244D">
              <w:rPr>
                <w:rFonts w:ascii="Times New Roman" w:hAnsi="Times New Roman"/>
                <w:lang w:val="en-ID"/>
              </w:rPr>
              <w:t>Asp232(2) Asp568(2) Asp357 His626(2) Trp432 Asp469</w:t>
            </w:r>
          </w:p>
        </w:tc>
        <w:tc>
          <w:tcPr>
            <w:tcW w:w="1417" w:type="dxa"/>
          </w:tcPr>
          <w:p w14:paraId="2E327FB4" w14:textId="77777777" w:rsidR="00472DE0" w:rsidRPr="0034244D" w:rsidRDefault="00472DE0" w:rsidP="00F022C4">
            <w:pPr>
              <w:jc w:val="both"/>
              <w:rPr>
                <w:rFonts w:ascii="Times New Roman" w:hAnsi="Times New Roman"/>
                <w:lang w:val="en-ID"/>
              </w:rPr>
            </w:pPr>
            <w:r w:rsidRPr="0034244D">
              <w:rPr>
                <w:rFonts w:ascii="Times New Roman" w:hAnsi="Times New Roman"/>
                <w:lang w:val="en-ID"/>
              </w:rPr>
              <w:t>Trp329</w:t>
            </w:r>
          </w:p>
        </w:tc>
        <w:tc>
          <w:tcPr>
            <w:tcW w:w="992" w:type="dxa"/>
          </w:tcPr>
          <w:p w14:paraId="2C59F45F" w14:textId="77777777" w:rsidR="00472DE0" w:rsidRPr="0034244D" w:rsidRDefault="00472DE0" w:rsidP="00F022C4">
            <w:pPr>
              <w:jc w:val="both"/>
              <w:rPr>
                <w:rFonts w:ascii="Times New Roman" w:hAnsi="Times New Roman"/>
                <w:lang w:val="en-ID"/>
              </w:rPr>
            </w:pPr>
            <w:r w:rsidRPr="0034244D">
              <w:rPr>
                <w:rFonts w:ascii="Times New Roman" w:hAnsi="Times New Roman"/>
                <w:lang w:val="en-ID"/>
              </w:rPr>
              <w:t>Met470</w:t>
            </w:r>
          </w:p>
        </w:tc>
      </w:tr>
      <w:tr w:rsidR="00405174" w:rsidRPr="00001D6B" w14:paraId="601799E2" w14:textId="77777777" w:rsidTr="00405174">
        <w:tc>
          <w:tcPr>
            <w:tcW w:w="1413" w:type="dxa"/>
          </w:tcPr>
          <w:p w14:paraId="3E987BC9" w14:textId="77777777" w:rsidR="00472DE0" w:rsidRPr="00001D6B" w:rsidRDefault="00472DE0" w:rsidP="00405174">
            <w:pPr>
              <w:rPr>
                <w:rFonts w:ascii="Times New Roman" w:hAnsi="Times New Roman"/>
                <w:lang w:val="en-ID"/>
              </w:rPr>
            </w:pPr>
            <w:r w:rsidRPr="00001D6B">
              <w:rPr>
                <w:rFonts w:ascii="Times New Roman" w:hAnsi="Times New Roman"/>
                <w:lang w:val="en-ID"/>
              </w:rPr>
              <w:lastRenderedPageBreak/>
              <w:t>19-Hydroxycinnzeylanol 19-glucoside</w:t>
            </w:r>
          </w:p>
        </w:tc>
        <w:tc>
          <w:tcPr>
            <w:tcW w:w="3969" w:type="dxa"/>
          </w:tcPr>
          <w:p w14:paraId="56C2C45F" w14:textId="0A904F92" w:rsidR="00472DE0" w:rsidRPr="0034244D" w:rsidRDefault="00405174" w:rsidP="00405174">
            <w:pPr>
              <w:ind w:left="-106"/>
              <w:rPr>
                <w:rFonts w:ascii="Times New Roman" w:hAnsi="Times New Roman"/>
                <w:lang w:val="en-ID"/>
              </w:rPr>
            </w:pPr>
            <w:r w:rsidRPr="0034244D">
              <w:rPr>
                <w:noProof/>
                <w:lang w:val="en-ID"/>
              </w:rPr>
              <w:drawing>
                <wp:inline distT="0" distB="0" distL="0" distR="0" wp14:anchorId="5D494BEF" wp14:editId="6FDA638D">
                  <wp:extent cx="2553286" cy="2019225"/>
                  <wp:effectExtent l="0" t="0" r="0" b="635"/>
                  <wp:docPr id="2668823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882334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1440" cy="2025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08F44DF3" w14:textId="77777777" w:rsidR="00472DE0" w:rsidRPr="0034244D" w:rsidRDefault="00472DE0" w:rsidP="00405174">
            <w:pPr>
              <w:rPr>
                <w:rFonts w:ascii="Times New Roman" w:hAnsi="Times New Roman"/>
                <w:lang w:val="en-ID"/>
              </w:rPr>
            </w:pPr>
            <w:r w:rsidRPr="0034244D">
              <w:rPr>
                <w:rFonts w:ascii="Times New Roman" w:hAnsi="Times New Roman"/>
                <w:lang w:val="en-ID"/>
              </w:rPr>
              <w:t>Asp568(3) Asp357 Asp469</w:t>
            </w:r>
          </w:p>
        </w:tc>
        <w:tc>
          <w:tcPr>
            <w:tcW w:w="1417" w:type="dxa"/>
          </w:tcPr>
          <w:p w14:paraId="1F5F2A29" w14:textId="77777777" w:rsidR="00472DE0" w:rsidRPr="0034244D" w:rsidRDefault="00472DE0" w:rsidP="00F022C4">
            <w:pPr>
              <w:jc w:val="both"/>
              <w:rPr>
                <w:rFonts w:ascii="Times New Roman" w:hAnsi="Times New Roman"/>
                <w:lang w:val="en-ID"/>
              </w:rPr>
            </w:pPr>
            <w:r w:rsidRPr="0034244D">
              <w:rPr>
                <w:rFonts w:ascii="Times New Roman" w:hAnsi="Times New Roman"/>
                <w:lang w:val="en-ID"/>
              </w:rPr>
              <w:t>Phe476</w:t>
            </w:r>
          </w:p>
        </w:tc>
        <w:tc>
          <w:tcPr>
            <w:tcW w:w="992" w:type="dxa"/>
          </w:tcPr>
          <w:p w14:paraId="7B860916" w14:textId="77777777" w:rsidR="00472DE0" w:rsidRPr="0034244D" w:rsidRDefault="00472DE0" w:rsidP="00F022C4">
            <w:pPr>
              <w:jc w:val="both"/>
              <w:rPr>
                <w:rFonts w:ascii="Times New Roman" w:hAnsi="Times New Roman"/>
                <w:lang w:val="en-ID"/>
              </w:rPr>
            </w:pPr>
          </w:p>
        </w:tc>
      </w:tr>
      <w:tr w:rsidR="00405174" w:rsidRPr="00001D6B" w14:paraId="1EA3823A" w14:textId="77777777" w:rsidTr="00405174">
        <w:tc>
          <w:tcPr>
            <w:tcW w:w="1413" w:type="dxa"/>
          </w:tcPr>
          <w:p w14:paraId="04776DEA" w14:textId="77777777" w:rsidR="00472DE0" w:rsidRPr="00001D6B" w:rsidRDefault="00472DE0" w:rsidP="00405174">
            <w:pPr>
              <w:rPr>
                <w:rFonts w:ascii="Times New Roman" w:hAnsi="Times New Roman"/>
                <w:lang w:val="en-ID"/>
              </w:rPr>
            </w:pPr>
            <w:r w:rsidRPr="00001D6B">
              <w:rPr>
                <w:rFonts w:ascii="Times New Roman" w:hAnsi="Times New Roman"/>
                <w:lang w:val="en-ID"/>
              </w:rPr>
              <w:t xml:space="preserve">5,7,4-trihidroksi-6-(1-etil-4 </w:t>
            </w:r>
            <w:proofErr w:type="spellStart"/>
            <w:r w:rsidRPr="00001D6B">
              <w:rPr>
                <w:rFonts w:ascii="Times New Roman" w:hAnsi="Times New Roman"/>
                <w:lang w:val="en-ID"/>
              </w:rPr>
              <w:t>hidroksifenil</w:t>
            </w:r>
            <w:proofErr w:type="spellEnd"/>
            <w:r w:rsidRPr="00001D6B">
              <w:rPr>
                <w:rFonts w:ascii="Times New Roman" w:hAnsi="Times New Roman"/>
                <w:lang w:val="en-ID"/>
              </w:rPr>
              <w:t>)flavon-8-C-glukosida (</w:t>
            </w:r>
            <w:proofErr w:type="spellStart"/>
            <w:r w:rsidRPr="00001D6B">
              <w:rPr>
                <w:rFonts w:ascii="Times New Roman" w:hAnsi="Times New Roman"/>
                <w:lang w:val="en-ID"/>
              </w:rPr>
              <w:t>cucumerin</w:t>
            </w:r>
            <w:proofErr w:type="spellEnd"/>
            <w:r w:rsidRPr="00001D6B">
              <w:rPr>
                <w:rFonts w:ascii="Times New Roman" w:hAnsi="Times New Roman"/>
                <w:lang w:val="en-ID"/>
              </w:rPr>
              <w:t xml:space="preserve"> A)</w:t>
            </w:r>
          </w:p>
        </w:tc>
        <w:tc>
          <w:tcPr>
            <w:tcW w:w="3969" w:type="dxa"/>
          </w:tcPr>
          <w:p w14:paraId="1122E2FE" w14:textId="62DF0607" w:rsidR="00472DE0" w:rsidRPr="0034244D" w:rsidRDefault="00405174" w:rsidP="000F0E41">
            <w:pPr>
              <w:ind w:left="-110"/>
              <w:rPr>
                <w:rFonts w:ascii="Times New Roman" w:hAnsi="Times New Roman"/>
                <w:lang w:val="en-ID"/>
              </w:rPr>
            </w:pPr>
            <w:r w:rsidRPr="0034244D">
              <w:rPr>
                <w:noProof/>
                <w:lang w:val="en-ID"/>
              </w:rPr>
              <w:drawing>
                <wp:inline distT="0" distB="0" distL="0" distR="0" wp14:anchorId="3BF1D980" wp14:editId="76C3397A">
                  <wp:extent cx="2482947" cy="1895194"/>
                  <wp:effectExtent l="0" t="0" r="0" b="0"/>
                  <wp:docPr id="6114260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426035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899" cy="1913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026ADD9A" w14:textId="77777777" w:rsidR="00472DE0" w:rsidRPr="0034244D" w:rsidRDefault="00472DE0" w:rsidP="00405174">
            <w:pPr>
              <w:rPr>
                <w:rFonts w:ascii="Times New Roman" w:hAnsi="Times New Roman"/>
                <w:lang w:val="en-ID"/>
              </w:rPr>
            </w:pPr>
            <w:r w:rsidRPr="0034244D">
              <w:rPr>
                <w:rFonts w:ascii="Times New Roman" w:hAnsi="Times New Roman"/>
                <w:lang w:val="en-ID"/>
              </w:rPr>
              <w:t>Ser474</w:t>
            </w:r>
          </w:p>
          <w:p w14:paraId="58C420AE" w14:textId="77777777" w:rsidR="00472DE0" w:rsidRPr="0034244D" w:rsidRDefault="00472DE0" w:rsidP="00405174">
            <w:pPr>
              <w:rPr>
                <w:rFonts w:ascii="Times New Roman" w:hAnsi="Times New Roman"/>
                <w:lang w:val="en-ID"/>
              </w:rPr>
            </w:pPr>
            <w:r w:rsidRPr="0034244D">
              <w:rPr>
                <w:rFonts w:ascii="Times New Roman" w:hAnsi="Times New Roman"/>
                <w:lang w:val="en-ID"/>
              </w:rPr>
              <w:t>Asp568 Asp469 Asp232</w:t>
            </w:r>
          </w:p>
        </w:tc>
        <w:tc>
          <w:tcPr>
            <w:tcW w:w="1417" w:type="dxa"/>
          </w:tcPr>
          <w:p w14:paraId="772694D8" w14:textId="77777777" w:rsidR="00472DE0" w:rsidRPr="0034244D" w:rsidRDefault="00472DE0" w:rsidP="00F022C4">
            <w:pPr>
              <w:jc w:val="both"/>
              <w:rPr>
                <w:rFonts w:ascii="Times New Roman" w:hAnsi="Times New Roman"/>
                <w:lang w:val="en-ID"/>
              </w:rPr>
            </w:pPr>
            <w:r w:rsidRPr="0034244D">
              <w:rPr>
                <w:rFonts w:ascii="Times New Roman" w:hAnsi="Times New Roman"/>
                <w:lang w:val="en-ID"/>
              </w:rPr>
              <w:t>Phe476</w:t>
            </w:r>
          </w:p>
          <w:p w14:paraId="1E2906F3" w14:textId="77777777" w:rsidR="00472DE0" w:rsidRPr="0034244D" w:rsidRDefault="00472DE0" w:rsidP="00F022C4">
            <w:pPr>
              <w:jc w:val="both"/>
              <w:rPr>
                <w:rFonts w:ascii="Times New Roman" w:hAnsi="Times New Roman"/>
                <w:lang w:val="en-ID"/>
              </w:rPr>
            </w:pPr>
            <w:r w:rsidRPr="0034244D">
              <w:rPr>
                <w:rFonts w:ascii="Times New Roman" w:hAnsi="Times New Roman"/>
                <w:lang w:val="en-ID"/>
              </w:rPr>
              <w:t>Trp329</w:t>
            </w:r>
          </w:p>
          <w:p w14:paraId="26FC6215" w14:textId="77777777" w:rsidR="00472DE0" w:rsidRPr="0034244D" w:rsidRDefault="00472DE0" w:rsidP="00F022C4">
            <w:pPr>
              <w:jc w:val="both"/>
              <w:rPr>
                <w:rFonts w:ascii="Times New Roman" w:hAnsi="Times New Roman"/>
                <w:lang w:val="en-ID"/>
              </w:rPr>
            </w:pPr>
            <w:r w:rsidRPr="0034244D">
              <w:rPr>
                <w:rFonts w:ascii="Times New Roman" w:hAnsi="Times New Roman"/>
                <w:lang w:val="en-ID"/>
              </w:rPr>
              <w:t>Trp432(2)</w:t>
            </w:r>
          </w:p>
          <w:p w14:paraId="3B4B963F" w14:textId="77777777" w:rsidR="00472DE0" w:rsidRPr="0034244D" w:rsidRDefault="00472DE0" w:rsidP="00F022C4">
            <w:pPr>
              <w:jc w:val="both"/>
              <w:rPr>
                <w:rFonts w:ascii="Times New Roman" w:hAnsi="Times New Roman"/>
                <w:lang w:val="en-ID"/>
              </w:rPr>
            </w:pPr>
            <w:r w:rsidRPr="0034244D">
              <w:rPr>
                <w:rFonts w:ascii="Times New Roman" w:hAnsi="Times New Roman"/>
                <w:lang w:val="en-ID"/>
              </w:rPr>
              <w:t>Phe601</w:t>
            </w:r>
          </w:p>
        </w:tc>
        <w:tc>
          <w:tcPr>
            <w:tcW w:w="992" w:type="dxa"/>
          </w:tcPr>
          <w:p w14:paraId="0731DACC" w14:textId="77777777" w:rsidR="00472DE0" w:rsidRPr="0034244D" w:rsidRDefault="00472DE0" w:rsidP="00F022C4">
            <w:pPr>
              <w:jc w:val="both"/>
              <w:rPr>
                <w:rFonts w:ascii="Times New Roman" w:hAnsi="Times New Roman"/>
                <w:lang w:val="en-ID"/>
              </w:rPr>
            </w:pPr>
            <w:r w:rsidRPr="0034244D">
              <w:rPr>
                <w:rFonts w:ascii="Times New Roman" w:hAnsi="Times New Roman"/>
                <w:lang w:val="en-ID"/>
              </w:rPr>
              <w:t>Asp568</w:t>
            </w:r>
          </w:p>
        </w:tc>
      </w:tr>
    </w:tbl>
    <w:p w14:paraId="270911DF" w14:textId="77777777" w:rsidR="00861350" w:rsidRPr="00861350" w:rsidRDefault="00861350" w:rsidP="00861350">
      <w:pPr>
        <w:ind w:firstLine="284"/>
        <w:jc w:val="both"/>
        <w:rPr>
          <w:sz w:val="22"/>
          <w:szCs w:val="22"/>
          <w:lang w:val="en-ID"/>
        </w:rPr>
      </w:pPr>
      <w:proofErr w:type="spellStart"/>
      <w:r w:rsidRPr="00861350">
        <w:rPr>
          <w:sz w:val="22"/>
          <w:szCs w:val="22"/>
          <w:lang w:val="en-ID"/>
        </w:rPr>
        <w:t>Semua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senyawa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dievaluasi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menggunakan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metode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penambatan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molekuler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untuk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menentukan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nilai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afinitas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ikatan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antara</w:t>
      </w:r>
      <w:proofErr w:type="spellEnd"/>
      <w:r w:rsidRPr="00861350">
        <w:rPr>
          <w:sz w:val="22"/>
          <w:szCs w:val="22"/>
          <w:lang w:val="en-ID"/>
        </w:rPr>
        <w:t xml:space="preserve"> ligan dan </w:t>
      </w:r>
      <w:proofErr w:type="spellStart"/>
      <w:r w:rsidRPr="00861350">
        <w:rPr>
          <w:sz w:val="22"/>
          <w:szCs w:val="22"/>
          <w:lang w:val="en-ID"/>
        </w:rPr>
        <w:t>enzim</w:t>
      </w:r>
      <w:proofErr w:type="spellEnd"/>
      <w:r w:rsidRPr="00861350">
        <w:rPr>
          <w:sz w:val="22"/>
          <w:szCs w:val="22"/>
          <w:lang w:val="en-ID"/>
        </w:rPr>
        <w:t xml:space="preserve"> α-</w:t>
      </w:r>
      <w:proofErr w:type="spellStart"/>
      <w:r w:rsidRPr="00861350">
        <w:rPr>
          <w:sz w:val="22"/>
          <w:szCs w:val="22"/>
          <w:lang w:val="en-ID"/>
        </w:rPr>
        <w:t>glukosidase</w:t>
      </w:r>
      <w:proofErr w:type="spellEnd"/>
      <w:r w:rsidRPr="00861350">
        <w:rPr>
          <w:sz w:val="22"/>
          <w:szCs w:val="22"/>
          <w:lang w:val="en-ID"/>
        </w:rPr>
        <w:t xml:space="preserve">. Di </w:t>
      </w:r>
      <w:proofErr w:type="spellStart"/>
      <w:r w:rsidRPr="00861350">
        <w:rPr>
          <w:sz w:val="22"/>
          <w:szCs w:val="22"/>
          <w:lang w:val="en-ID"/>
        </w:rPr>
        <w:t>antara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senyawa-senyawa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tersebut</w:t>
      </w:r>
      <w:proofErr w:type="spellEnd"/>
      <w:r w:rsidRPr="00861350">
        <w:rPr>
          <w:sz w:val="22"/>
          <w:szCs w:val="22"/>
          <w:lang w:val="en-ID"/>
        </w:rPr>
        <w:t xml:space="preserve">, </w:t>
      </w:r>
      <w:proofErr w:type="spellStart"/>
      <w:r w:rsidRPr="00861350">
        <w:rPr>
          <w:sz w:val="22"/>
          <w:szCs w:val="22"/>
          <w:lang w:val="en-ID"/>
        </w:rPr>
        <w:t>Kukumerin</w:t>
      </w:r>
      <w:proofErr w:type="spellEnd"/>
      <w:r w:rsidRPr="00861350">
        <w:rPr>
          <w:sz w:val="22"/>
          <w:szCs w:val="22"/>
          <w:lang w:val="en-ID"/>
        </w:rPr>
        <w:t xml:space="preserve"> A dan 19-Hidroksisinzeylanol 19-glukosida </w:t>
      </w:r>
      <w:proofErr w:type="spellStart"/>
      <w:r w:rsidRPr="00861350">
        <w:rPr>
          <w:sz w:val="22"/>
          <w:szCs w:val="22"/>
          <w:lang w:val="en-ID"/>
        </w:rPr>
        <w:t>menunjukkan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aktivitas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inhibisi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terkuat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terhadap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enzim</w:t>
      </w:r>
      <w:proofErr w:type="spellEnd"/>
      <w:r w:rsidRPr="00861350">
        <w:rPr>
          <w:sz w:val="22"/>
          <w:szCs w:val="22"/>
          <w:lang w:val="en-ID"/>
        </w:rPr>
        <w:t xml:space="preserve"> α-</w:t>
      </w:r>
      <w:proofErr w:type="spellStart"/>
      <w:r w:rsidRPr="00861350">
        <w:rPr>
          <w:sz w:val="22"/>
          <w:szCs w:val="22"/>
          <w:lang w:val="en-ID"/>
        </w:rPr>
        <w:t>glukosidase</w:t>
      </w:r>
      <w:proofErr w:type="spellEnd"/>
      <w:r w:rsidRPr="00861350">
        <w:rPr>
          <w:sz w:val="22"/>
          <w:szCs w:val="22"/>
          <w:lang w:val="en-ID"/>
        </w:rPr>
        <w:t xml:space="preserve">. </w:t>
      </w:r>
      <w:proofErr w:type="spellStart"/>
      <w:r w:rsidRPr="00861350">
        <w:rPr>
          <w:sz w:val="22"/>
          <w:szCs w:val="22"/>
          <w:lang w:val="en-ID"/>
        </w:rPr>
        <w:t>Visualisasi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interaksi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senyawa</w:t>
      </w:r>
      <w:proofErr w:type="spellEnd"/>
      <w:r w:rsidRPr="00861350">
        <w:rPr>
          <w:sz w:val="22"/>
          <w:szCs w:val="22"/>
          <w:lang w:val="en-ID"/>
        </w:rPr>
        <w:t xml:space="preserve"> uji di </w:t>
      </w:r>
      <w:proofErr w:type="spellStart"/>
      <w:r w:rsidRPr="00861350">
        <w:rPr>
          <w:sz w:val="22"/>
          <w:szCs w:val="22"/>
          <w:lang w:val="en-ID"/>
        </w:rPr>
        <w:t>dalam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kantong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sisi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aktif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enzim</w:t>
      </w:r>
      <w:proofErr w:type="spellEnd"/>
      <w:r w:rsidRPr="00861350">
        <w:rPr>
          <w:sz w:val="22"/>
          <w:szCs w:val="22"/>
          <w:lang w:val="en-ID"/>
        </w:rPr>
        <w:t xml:space="preserve"> target </w:t>
      </w:r>
      <w:proofErr w:type="spellStart"/>
      <w:r w:rsidRPr="00861350">
        <w:rPr>
          <w:sz w:val="22"/>
          <w:szCs w:val="22"/>
          <w:lang w:val="en-ID"/>
        </w:rPr>
        <w:t>dilakukan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menggunakan</w:t>
      </w:r>
      <w:proofErr w:type="spellEnd"/>
      <w:r w:rsidRPr="00861350">
        <w:rPr>
          <w:sz w:val="22"/>
          <w:szCs w:val="22"/>
          <w:lang w:val="en-ID"/>
        </w:rPr>
        <w:t xml:space="preserve"> Discovery Studio. </w:t>
      </w:r>
      <w:proofErr w:type="spellStart"/>
      <w:r w:rsidRPr="00861350">
        <w:rPr>
          <w:sz w:val="22"/>
          <w:szCs w:val="22"/>
          <w:lang w:val="en-ID"/>
        </w:rPr>
        <w:t>Visualisasi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ini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menunjukkan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interaksi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ikatan</w:t>
      </w:r>
      <w:proofErr w:type="spellEnd"/>
      <w:r w:rsidRPr="00861350">
        <w:rPr>
          <w:sz w:val="22"/>
          <w:szCs w:val="22"/>
          <w:lang w:val="en-ID"/>
        </w:rPr>
        <w:t xml:space="preserve"> non-</w:t>
      </w:r>
      <w:proofErr w:type="spellStart"/>
      <w:r w:rsidRPr="00861350">
        <w:rPr>
          <w:sz w:val="22"/>
          <w:szCs w:val="22"/>
          <w:lang w:val="en-ID"/>
        </w:rPr>
        <w:t>kovalen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dengan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residu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asam</w:t>
      </w:r>
      <w:proofErr w:type="spellEnd"/>
      <w:r w:rsidRPr="00861350">
        <w:rPr>
          <w:sz w:val="22"/>
          <w:szCs w:val="22"/>
          <w:lang w:val="en-ID"/>
        </w:rPr>
        <w:t xml:space="preserve"> amino di </w:t>
      </w:r>
      <w:proofErr w:type="spellStart"/>
      <w:r w:rsidRPr="00861350">
        <w:rPr>
          <w:sz w:val="22"/>
          <w:szCs w:val="22"/>
          <w:lang w:val="en-ID"/>
        </w:rPr>
        <w:t>dalam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kantong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sisi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aktif</w:t>
      </w:r>
      <w:proofErr w:type="spellEnd"/>
      <w:r w:rsidRPr="00861350">
        <w:rPr>
          <w:sz w:val="22"/>
          <w:szCs w:val="22"/>
          <w:lang w:val="en-ID"/>
        </w:rPr>
        <w:t xml:space="preserve"> yang </w:t>
      </w:r>
      <w:proofErr w:type="spellStart"/>
      <w:r w:rsidRPr="00861350">
        <w:rPr>
          <w:sz w:val="22"/>
          <w:szCs w:val="22"/>
          <w:lang w:val="en-ID"/>
        </w:rPr>
        <w:t>diduga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mempengaruhi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aktivitas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inhibisi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biologis</w:t>
      </w:r>
      <w:proofErr w:type="spellEnd"/>
      <w:r w:rsidRPr="00861350">
        <w:rPr>
          <w:sz w:val="22"/>
          <w:szCs w:val="22"/>
          <w:lang w:val="en-ID"/>
        </w:rPr>
        <w:t xml:space="preserve">, </w:t>
      </w:r>
      <w:proofErr w:type="spellStart"/>
      <w:r w:rsidRPr="00861350">
        <w:rPr>
          <w:sz w:val="22"/>
          <w:szCs w:val="22"/>
          <w:lang w:val="en-ID"/>
        </w:rPr>
        <w:t>serta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interaksi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hidrofobik</w:t>
      </w:r>
      <w:proofErr w:type="spellEnd"/>
      <w:r w:rsidRPr="00861350">
        <w:rPr>
          <w:sz w:val="22"/>
          <w:szCs w:val="22"/>
          <w:lang w:val="en-ID"/>
        </w:rPr>
        <w:t xml:space="preserve"> yang </w:t>
      </w:r>
      <w:proofErr w:type="spellStart"/>
      <w:r w:rsidRPr="00861350">
        <w:rPr>
          <w:sz w:val="22"/>
          <w:szCs w:val="22"/>
          <w:lang w:val="en-ID"/>
        </w:rPr>
        <w:t>berperan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dalam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menilai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stabilitas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konformasi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struktur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tiga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dimensi</w:t>
      </w:r>
      <w:proofErr w:type="spellEnd"/>
      <w:r w:rsidRPr="00861350">
        <w:rPr>
          <w:sz w:val="22"/>
          <w:szCs w:val="22"/>
          <w:lang w:val="en-ID"/>
        </w:rPr>
        <w:t xml:space="preserve"> (3D) </w:t>
      </w:r>
      <w:proofErr w:type="spellStart"/>
      <w:r w:rsidRPr="00861350">
        <w:rPr>
          <w:sz w:val="22"/>
          <w:szCs w:val="22"/>
          <w:lang w:val="en-ID"/>
        </w:rPr>
        <w:t>senyawa</w:t>
      </w:r>
      <w:proofErr w:type="spellEnd"/>
      <w:r w:rsidRPr="00861350">
        <w:rPr>
          <w:sz w:val="22"/>
          <w:szCs w:val="22"/>
          <w:lang w:val="en-ID"/>
        </w:rPr>
        <w:t xml:space="preserve"> uji </w:t>
      </w:r>
      <w:proofErr w:type="spellStart"/>
      <w:r w:rsidRPr="00861350">
        <w:rPr>
          <w:sz w:val="22"/>
          <w:szCs w:val="22"/>
          <w:lang w:val="en-ID"/>
        </w:rPr>
        <w:t>dalam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lingkungan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konformasi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terbuka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dari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kantong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sisi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aktif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enzim</w:t>
      </w:r>
      <w:proofErr w:type="spellEnd"/>
      <w:r w:rsidRPr="00861350">
        <w:rPr>
          <w:sz w:val="22"/>
          <w:szCs w:val="22"/>
          <w:lang w:val="en-ID"/>
        </w:rPr>
        <w:t xml:space="preserve"> target.</w:t>
      </w:r>
    </w:p>
    <w:p w14:paraId="21FF5801" w14:textId="77777777" w:rsidR="00861350" w:rsidRPr="00861350" w:rsidRDefault="00861350" w:rsidP="00861350">
      <w:pPr>
        <w:ind w:firstLine="284"/>
        <w:jc w:val="both"/>
        <w:rPr>
          <w:sz w:val="22"/>
          <w:szCs w:val="22"/>
          <w:lang w:val="en-ID"/>
        </w:rPr>
      </w:pPr>
      <w:proofErr w:type="spellStart"/>
      <w:r w:rsidRPr="00861350">
        <w:rPr>
          <w:sz w:val="22"/>
          <w:szCs w:val="22"/>
          <w:lang w:val="en-ID"/>
        </w:rPr>
        <w:t>Kukumerin</w:t>
      </w:r>
      <w:proofErr w:type="spellEnd"/>
      <w:r w:rsidRPr="00861350">
        <w:rPr>
          <w:sz w:val="22"/>
          <w:szCs w:val="22"/>
          <w:lang w:val="en-ID"/>
        </w:rPr>
        <w:t xml:space="preserve"> A dan 19-Hidroksisinzeylanol 19-glukosida </w:t>
      </w:r>
      <w:proofErr w:type="spellStart"/>
      <w:r w:rsidRPr="00861350">
        <w:rPr>
          <w:sz w:val="22"/>
          <w:szCs w:val="22"/>
          <w:lang w:val="en-ID"/>
        </w:rPr>
        <w:t>memiliki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gugus</w:t>
      </w:r>
      <w:proofErr w:type="spellEnd"/>
      <w:r w:rsidRPr="00861350">
        <w:rPr>
          <w:sz w:val="22"/>
          <w:szCs w:val="22"/>
          <w:lang w:val="en-ID"/>
        </w:rPr>
        <w:t xml:space="preserve"> OH dan CH₃. </w:t>
      </w:r>
      <w:proofErr w:type="spellStart"/>
      <w:r w:rsidRPr="00861350">
        <w:rPr>
          <w:sz w:val="22"/>
          <w:szCs w:val="22"/>
          <w:lang w:val="en-ID"/>
        </w:rPr>
        <w:t>Kedua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gugus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tersebut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dapat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membentuk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ikatan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hidrogen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dengan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residu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asam</w:t>
      </w:r>
      <w:proofErr w:type="spellEnd"/>
      <w:r w:rsidRPr="00861350">
        <w:rPr>
          <w:sz w:val="22"/>
          <w:szCs w:val="22"/>
          <w:lang w:val="en-ID"/>
        </w:rPr>
        <w:t xml:space="preserve"> amino </w:t>
      </w:r>
      <w:proofErr w:type="spellStart"/>
      <w:r w:rsidRPr="00861350">
        <w:rPr>
          <w:sz w:val="22"/>
          <w:szCs w:val="22"/>
          <w:lang w:val="en-ID"/>
        </w:rPr>
        <w:t>dari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kompleks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reseptor</w:t>
      </w:r>
      <w:proofErr w:type="spellEnd"/>
      <w:r w:rsidRPr="00861350">
        <w:rPr>
          <w:sz w:val="22"/>
          <w:szCs w:val="22"/>
          <w:lang w:val="en-ID"/>
        </w:rPr>
        <w:t xml:space="preserve">. </w:t>
      </w:r>
      <w:proofErr w:type="spellStart"/>
      <w:r w:rsidRPr="00861350">
        <w:rPr>
          <w:sz w:val="22"/>
          <w:szCs w:val="22"/>
          <w:lang w:val="en-ID"/>
        </w:rPr>
        <w:t>Interaksi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ikatan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hidrogen</w:t>
      </w:r>
      <w:proofErr w:type="spellEnd"/>
      <w:r w:rsidRPr="00861350">
        <w:rPr>
          <w:sz w:val="22"/>
          <w:szCs w:val="22"/>
          <w:lang w:val="en-ID"/>
        </w:rPr>
        <w:t xml:space="preserve"> dan </w:t>
      </w:r>
      <w:proofErr w:type="spellStart"/>
      <w:r w:rsidRPr="00861350">
        <w:rPr>
          <w:sz w:val="22"/>
          <w:szCs w:val="22"/>
          <w:lang w:val="en-ID"/>
        </w:rPr>
        <w:t>panjang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ikatannya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divisualisasikan</w:t>
      </w:r>
      <w:proofErr w:type="spellEnd"/>
      <w:r w:rsidRPr="00861350">
        <w:rPr>
          <w:sz w:val="22"/>
          <w:szCs w:val="22"/>
          <w:lang w:val="en-ID"/>
        </w:rPr>
        <w:t xml:space="preserve"> dan </w:t>
      </w:r>
      <w:proofErr w:type="spellStart"/>
      <w:r w:rsidRPr="00861350">
        <w:rPr>
          <w:sz w:val="22"/>
          <w:szCs w:val="22"/>
          <w:lang w:val="en-ID"/>
        </w:rPr>
        <w:t>dihitung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menggunakan</w:t>
      </w:r>
      <w:proofErr w:type="spellEnd"/>
      <w:r w:rsidRPr="00861350">
        <w:rPr>
          <w:sz w:val="22"/>
          <w:szCs w:val="22"/>
          <w:lang w:val="en-ID"/>
        </w:rPr>
        <w:t xml:space="preserve"> Discovery Studio. Hasil </w:t>
      </w:r>
      <w:proofErr w:type="spellStart"/>
      <w:r w:rsidRPr="00861350">
        <w:rPr>
          <w:sz w:val="22"/>
          <w:szCs w:val="22"/>
          <w:lang w:val="en-ID"/>
        </w:rPr>
        <w:t>visualisasi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menunjukkan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bahwa</w:t>
      </w:r>
      <w:proofErr w:type="spellEnd"/>
      <w:r w:rsidRPr="00861350">
        <w:rPr>
          <w:sz w:val="22"/>
          <w:szCs w:val="22"/>
          <w:lang w:val="en-ID"/>
        </w:rPr>
        <w:t xml:space="preserve"> 19-Hidroksisinzeylanol 19-glukosida </w:t>
      </w:r>
      <w:proofErr w:type="spellStart"/>
      <w:r w:rsidRPr="00861350">
        <w:rPr>
          <w:sz w:val="22"/>
          <w:szCs w:val="22"/>
          <w:lang w:val="en-ID"/>
        </w:rPr>
        <w:t>berinteraksi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dengan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residu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asam</w:t>
      </w:r>
      <w:proofErr w:type="spellEnd"/>
      <w:r w:rsidRPr="00861350">
        <w:rPr>
          <w:sz w:val="22"/>
          <w:szCs w:val="22"/>
          <w:lang w:val="en-ID"/>
        </w:rPr>
        <w:t xml:space="preserve"> amino Asp568, Asp357, Asp469, dan Phe476 pada </w:t>
      </w:r>
      <w:proofErr w:type="spellStart"/>
      <w:r w:rsidRPr="00861350">
        <w:rPr>
          <w:sz w:val="22"/>
          <w:szCs w:val="22"/>
          <w:lang w:val="en-ID"/>
        </w:rPr>
        <w:t>reseptor</w:t>
      </w:r>
      <w:proofErr w:type="spellEnd"/>
      <w:r w:rsidRPr="00861350">
        <w:rPr>
          <w:sz w:val="22"/>
          <w:szCs w:val="22"/>
          <w:lang w:val="en-ID"/>
        </w:rPr>
        <w:t xml:space="preserve"> α-</w:t>
      </w:r>
      <w:proofErr w:type="spellStart"/>
      <w:r w:rsidRPr="00861350">
        <w:rPr>
          <w:sz w:val="22"/>
          <w:szCs w:val="22"/>
          <w:lang w:val="en-ID"/>
        </w:rPr>
        <w:t>glukosidase</w:t>
      </w:r>
      <w:proofErr w:type="spellEnd"/>
      <w:r w:rsidRPr="00861350">
        <w:rPr>
          <w:sz w:val="22"/>
          <w:szCs w:val="22"/>
          <w:lang w:val="en-ID"/>
        </w:rPr>
        <w:t xml:space="preserve">. </w:t>
      </w:r>
      <w:proofErr w:type="spellStart"/>
      <w:r w:rsidRPr="00861350">
        <w:rPr>
          <w:sz w:val="22"/>
          <w:szCs w:val="22"/>
          <w:lang w:val="en-ID"/>
        </w:rPr>
        <w:t>Terdapat</w:t>
      </w:r>
      <w:proofErr w:type="spellEnd"/>
      <w:r w:rsidRPr="00861350">
        <w:rPr>
          <w:sz w:val="22"/>
          <w:szCs w:val="22"/>
          <w:lang w:val="en-ID"/>
        </w:rPr>
        <w:t xml:space="preserve"> lima </w:t>
      </w:r>
      <w:proofErr w:type="spellStart"/>
      <w:r w:rsidRPr="00861350">
        <w:rPr>
          <w:sz w:val="22"/>
          <w:szCs w:val="22"/>
          <w:lang w:val="en-ID"/>
        </w:rPr>
        <w:t>ikatan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hidrogen</w:t>
      </w:r>
      <w:proofErr w:type="spellEnd"/>
      <w:r w:rsidRPr="00861350">
        <w:rPr>
          <w:sz w:val="22"/>
          <w:szCs w:val="22"/>
          <w:lang w:val="en-ID"/>
        </w:rPr>
        <w:t xml:space="preserve"> yang </w:t>
      </w:r>
      <w:proofErr w:type="spellStart"/>
      <w:r w:rsidRPr="00861350">
        <w:rPr>
          <w:sz w:val="22"/>
          <w:szCs w:val="22"/>
          <w:lang w:val="en-ID"/>
        </w:rPr>
        <w:t>terbentuk</w:t>
      </w:r>
      <w:proofErr w:type="spellEnd"/>
      <w:r w:rsidRPr="00861350">
        <w:rPr>
          <w:sz w:val="22"/>
          <w:szCs w:val="22"/>
          <w:lang w:val="en-ID"/>
        </w:rPr>
        <w:t xml:space="preserve">, </w:t>
      </w:r>
      <w:proofErr w:type="spellStart"/>
      <w:r w:rsidRPr="00861350">
        <w:rPr>
          <w:sz w:val="22"/>
          <w:szCs w:val="22"/>
          <w:lang w:val="en-ID"/>
        </w:rPr>
        <w:t>yaitu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dengan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residu</w:t>
      </w:r>
      <w:proofErr w:type="spellEnd"/>
      <w:r w:rsidRPr="00861350">
        <w:rPr>
          <w:sz w:val="22"/>
          <w:szCs w:val="22"/>
          <w:lang w:val="en-ID"/>
        </w:rPr>
        <w:t xml:space="preserve"> Asp568 (2,59 Å, 2,62 Å, 1,83 Å), Asp357 (2,20 Å), dan Asp469 (3,23 Å). Selain </w:t>
      </w:r>
      <w:proofErr w:type="spellStart"/>
      <w:r w:rsidRPr="00861350">
        <w:rPr>
          <w:sz w:val="22"/>
          <w:szCs w:val="22"/>
          <w:lang w:val="en-ID"/>
        </w:rPr>
        <w:t>itu</w:t>
      </w:r>
      <w:proofErr w:type="spellEnd"/>
      <w:r w:rsidRPr="00861350">
        <w:rPr>
          <w:sz w:val="22"/>
          <w:szCs w:val="22"/>
          <w:lang w:val="en-ID"/>
        </w:rPr>
        <w:t xml:space="preserve">, 19-Hidroksisinzeylanol 19-glukosida juga </w:t>
      </w:r>
      <w:proofErr w:type="spellStart"/>
      <w:r w:rsidRPr="00861350">
        <w:rPr>
          <w:sz w:val="22"/>
          <w:szCs w:val="22"/>
          <w:lang w:val="en-ID"/>
        </w:rPr>
        <w:t>memiliki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interaksi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hidrofobik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dengan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residu</w:t>
      </w:r>
      <w:proofErr w:type="spellEnd"/>
      <w:r w:rsidRPr="00861350">
        <w:rPr>
          <w:sz w:val="22"/>
          <w:szCs w:val="22"/>
          <w:lang w:val="en-ID"/>
        </w:rPr>
        <w:t xml:space="preserve"> Phe476.</w:t>
      </w:r>
    </w:p>
    <w:p w14:paraId="5BDFD67C" w14:textId="77777777" w:rsidR="00861350" w:rsidRPr="00861350" w:rsidRDefault="00861350" w:rsidP="00861350">
      <w:pPr>
        <w:ind w:firstLine="284"/>
        <w:jc w:val="both"/>
        <w:rPr>
          <w:sz w:val="22"/>
          <w:szCs w:val="22"/>
          <w:lang w:val="en-ID"/>
        </w:rPr>
      </w:pPr>
      <w:proofErr w:type="spellStart"/>
      <w:r w:rsidRPr="00861350">
        <w:rPr>
          <w:sz w:val="22"/>
          <w:szCs w:val="22"/>
          <w:lang w:val="en-ID"/>
        </w:rPr>
        <w:t>Kukumerin</w:t>
      </w:r>
      <w:proofErr w:type="spellEnd"/>
      <w:r w:rsidRPr="00861350">
        <w:rPr>
          <w:sz w:val="22"/>
          <w:szCs w:val="22"/>
          <w:lang w:val="en-ID"/>
        </w:rPr>
        <w:t xml:space="preserve"> A </w:t>
      </w:r>
      <w:proofErr w:type="spellStart"/>
      <w:r w:rsidRPr="00861350">
        <w:rPr>
          <w:sz w:val="22"/>
          <w:szCs w:val="22"/>
          <w:lang w:val="en-ID"/>
        </w:rPr>
        <w:t>berinteraksi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dengan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residu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asam</w:t>
      </w:r>
      <w:proofErr w:type="spellEnd"/>
      <w:r w:rsidRPr="00861350">
        <w:rPr>
          <w:sz w:val="22"/>
          <w:szCs w:val="22"/>
          <w:lang w:val="en-ID"/>
        </w:rPr>
        <w:t xml:space="preserve"> amino Ser474, Asp568, Asp469, Asp232, Phe476, Trp329, Trp432, Phe601, dan Asp568 </w:t>
      </w:r>
      <w:proofErr w:type="spellStart"/>
      <w:r w:rsidRPr="00861350">
        <w:rPr>
          <w:sz w:val="22"/>
          <w:szCs w:val="22"/>
          <w:lang w:val="en-ID"/>
        </w:rPr>
        <w:t>dari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struktur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kristal</w:t>
      </w:r>
      <w:proofErr w:type="spellEnd"/>
      <w:r w:rsidRPr="00861350">
        <w:rPr>
          <w:sz w:val="22"/>
          <w:szCs w:val="22"/>
          <w:lang w:val="en-ID"/>
        </w:rPr>
        <w:t xml:space="preserve"> α-</w:t>
      </w:r>
      <w:proofErr w:type="spellStart"/>
      <w:r w:rsidRPr="00861350">
        <w:rPr>
          <w:sz w:val="22"/>
          <w:szCs w:val="22"/>
          <w:lang w:val="en-ID"/>
        </w:rPr>
        <w:t>glukosidase</w:t>
      </w:r>
      <w:proofErr w:type="spellEnd"/>
      <w:r w:rsidRPr="00861350">
        <w:rPr>
          <w:sz w:val="22"/>
          <w:szCs w:val="22"/>
          <w:lang w:val="en-ID"/>
        </w:rPr>
        <w:t xml:space="preserve">. </w:t>
      </w:r>
      <w:proofErr w:type="spellStart"/>
      <w:r w:rsidRPr="00861350">
        <w:rPr>
          <w:sz w:val="22"/>
          <w:szCs w:val="22"/>
          <w:lang w:val="en-ID"/>
        </w:rPr>
        <w:t>Terdapat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empat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ikatan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hidrogen</w:t>
      </w:r>
      <w:proofErr w:type="spellEnd"/>
      <w:r w:rsidRPr="00861350">
        <w:rPr>
          <w:sz w:val="22"/>
          <w:szCs w:val="22"/>
          <w:lang w:val="en-ID"/>
        </w:rPr>
        <w:t xml:space="preserve"> yang </w:t>
      </w:r>
      <w:proofErr w:type="spellStart"/>
      <w:r w:rsidRPr="00861350">
        <w:rPr>
          <w:sz w:val="22"/>
          <w:szCs w:val="22"/>
          <w:lang w:val="en-ID"/>
        </w:rPr>
        <w:t>terbentuk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antara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kukumerin</w:t>
      </w:r>
      <w:proofErr w:type="spellEnd"/>
      <w:r w:rsidRPr="00861350">
        <w:rPr>
          <w:sz w:val="22"/>
          <w:szCs w:val="22"/>
          <w:lang w:val="en-ID"/>
        </w:rPr>
        <w:t xml:space="preserve"> A dan </w:t>
      </w:r>
      <w:proofErr w:type="spellStart"/>
      <w:r w:rsidRPr="00861350">
        <w:rPr>
          <w:sz w:val="22"/>
          <w:szCs w:val="22"/>
          <w:lang w:val="en-ID"/>
        </w:rPr>
        <w:t>enzim</w:t>
      </w:r>
      <w:proofErr w:type="spellEnd"/>
      <w:r w:rsidRPr="00861350">
        <w:rPr>
          <w:sz w:val="22"/>
          <w:szCs w:val="22"/>
          <w:lang w:val="en-ID"/>
        </w:rPr>
        <w:t xml:space="preserve">, </w:t>
      </w:r>
      <w:proofErr w:type="spellStart"/>
      <w:r w:rsidRPr="00861350">
        <w:rPr>
          <w:sz w:val="22"/>
          <w:szCs w:val="22"/>
          <w:lang w:val="en-ID"/>
        </w:rPr>
        <w:t>yaitu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dengan</w:t>
      </w:r>
      <w:proofErr w:type="spellEnd"/>
      <w:r w:rsidRPr="00861350">
        <w:rPr>
          <w:sz w:val="22"/>
          <w:szCs w:val="22"/>
          <w:lang w:val="en-ID"/>
        </w:rPr>
        <w:t xml:space="preserve"> Ser474 (2,91 Å), Asp568 (2,31 Å), Asp469 (2,47 Å), dan Asp232 (3,18 Å). </w:t>
      </w:r>
      <w:proofErr w:type="spellStart"/>
      <w:r w:rsidRPr="00861350">
        <w:rPr>
          <w:sz w:val="22"/>
          <w:szCs w:val="22"/>
          <w:lang w:val="en-ID"/>
        </w:rPr>
        <w:t>Keempat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ikatan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hidrogen</w:t>
      </w:r>
      <w:proofErr w:type="spellEnd"/>
      <w:r w:rsidRPr="00861350">
        <w:rPr>
          <w:sz w:val="22"/>
          <w:szCs w:val="22"/>
          <w:lang w:val="en-ID"/>
        </w:rPr>
        <w:t xml:space="preserve"> yang </w:t>
      </w:r>
      <w:proofErr w:type="spellStart"/>
      <w:r w:rsidRPr="00861350">
        <w:rPr>
          <w:sz w:val="22"/>
          <w:szCs w:val="22"/>
          <w:lang w:val="en-ID"/>
        </w:rPr>
        <w:t>terbentuk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berperan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dalam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mengganggu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pengikatan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substrat</w:t>
      </w:r>
      <w:proofErr w:type="spellEnd"/>
      <w:r w:rsidRPr="00861350">
        <w:rPr>
          <w:sz w:val="22"/>
          <w:szCs w:val="22"/>
          <w:lang w:val="en-ID"/>
        </w:rPr>
        <w:t xml:space="preserve">, </w:t>
      </w:r>
      <w:proofErr w:type="spellStart"/>
      <w:r w:rsidRPr="00861350">
        <w:rPr>
          <w:sz w:val="22"/>
          <w:szCs w:val="22"/>
          <w:lang w:val="en-ID"/>
        </w:rPr>
        <w:t>sehingga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menghasilkan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inhibisi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enzim</w:t>
      </w:r>
      <w:proofErr w:type="spellEnd"/>
      <w:r w:rsidRPr="00861350">
        <w:rPr>
          <w:sz w:val="22"/>
          <w:szCs w:val="22"/>
          <w:lang w:val="en-ID"/>
        </w:rPr>
        <w:t xml:space="preserve"> [10]. </w:t>
      </w:r>
      <w:proofErr w:type="spellStart"/>
      <w:r w:rsidRPr="00861350">
        <w:rPr>
          <w:sz w:val="22"/>
          <w:szCs w:val="22"/>
          <w:lang w:val="en-ID"/>
        </w:rPr>
        <w:t>Analisis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interaksi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hidrofobik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menunjukkan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bahwa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kukumerin</w:t>
      </w:r>
      <w:proofErr w:type="spellEnd"/>
      <w:r w:rsidRPr="00861350">
        <w:rPr>
          <w:sz w:val="22"/>
          <w:szCs w:val="22"/>
          <w:lang w:val="en-ID"/>
        </w:rPr>
        <w:t xml:space="preserve"> A juga </w:t>
      </w:r>
      <w:proofErr w:type="spellStart"/>
      <w:r w:rsidRPr="00861350">
        <w:rPr>
          <w:sz w:val="22"/>
          <w:szCs w:val="22"/>
          <w:lang w:val="en-ID"/>
        </w:rPr>
        <w:t>memiliki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interaksi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hidrofobik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dengan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residu</w:t>
      </w:r>
      <w:proofErr w:type="spellEnd"/>
      <w:r w:rsidRPr="00861350">
        <w:rPr>
          <w:sz w:val="22"/>
          <w:szCs w:val="22"/>
          <w:lang w:val="en-ID"/>
        </w:rPr>
        <w:t xml:space="preserve"> Phe476, Trp329, Trp432, dan Phe601. </w:t>
      </w:r>
      <w:proofErr w:type="spellStart"/>
      <w:r w:rsidRPr="00861350">
        <w:rPr>
          <w:sz w:val="22"/>
          <w:szCs w:val="22"/>
          <w:lang w:val="en-ID"/>
        </w:rPr>
        <w:t>Pembentukan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ikatan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hidrofobik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meminimalkan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interaksi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residu</w:t>
      </w:r>
      <w:proofErr w:type="spellEnd"/>
      <w:r w:rsidRPr="00861350">
        <w:rPr>
          <w:sz w:val="22"/>
          <w:szCs w:val="22"/>
          <w:lang w:val="en-ID"/>
        </w:rPr>
        <w:t xml:space="preserve"> non-polar </w:t>
      </w:r>
      <w:proofErr w:type="spellStart"/>
      <w:r w:rsidRPr="00861350">
        <w:rPr>
          <w:sz w:val="22"/>
          <w:szCs w:val="22"/>
          <w:lang w:val="en-ID"/>
        </w:rPr>
        <w:t>dengan</w:t>
      </w:r>
      <w:proofErr w:type="spellEnd"/>
      <w:r w:rsidRPr="00861350">
        <w:rPr>
          <w:sz w:val="22"/>
          <w:szCs w:val="22"/>
          <w:lang w:val="en-ID"/>
        </w:rPr>
        <w:t xml:space="preserve"> air, </w:t>
      </w:r>
      <w:proofErr w:type="spellStart"/>
      <w:r w:rsidRPr="00861350">
        <w:rPr>
          <w:sz w:val="22"/>
          <w:szCs w:val="22"/>
          <w:lang w:val="en-ID"/>
        </w:rPr>
        <w:t>sehingga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berkontribusi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dalam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menstabilkan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kompleks</w:t>
      </w:r>
      <w:proofErr w:type="spellEnd"/>
      <w:r w:rsidRPr="00861350">
        <w:rPr>
          <w:sz w:val="22"/>
          <w:szCs w:val="22"/>
          <w:lang w:val="en-ID"/>
        </w:rPr>
        <w:t xml:space="preserve"> ligan-protein [10], [19]. </w:t>
      </w:r>
      <w:proofErr w:type="spellStart"/>
      <w:r w:rsidRPr="00861350">
        <w:rPr>
          <w:sz w:val="22"/>
          <w:szCs w:val="22"/>
          <w:lang w:val="en-ID"/>
        </w:rPr>
        <w:t>Interaksi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ini</w:t>
      </w:r>
      <w:proofErr w:type="spellEnd"/>
      <w:r w:rsidRPr="00861350">
        <w:rPr>
          <w:sz w:val="22"/>
          <w:szCs w:val="22"/>
          <w:lang w:val="en-ID"/>
        </w:rPr>
        <w:t xml:space="preserve"> juga </w:t>
      </w:r>
      <w:proofErr w:type="spellStart"/>
      <w:r w:rsidRPr="00861350">
        <w:rPr>
          <w:sz w:val="22"/>
          <w:szCs w:val="22"/>
          <w:lang w:val="en-ID"/>
        </w:rPr>
        <w:t>berperan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dalam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mendukung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afinitas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ikatan</w:t>
      </w:r>
      <w:proofErr w:type="spellEnd"/>
      <w:r w:rsidRPr="00861350">
        <w:rPr>
          <w:sz w:val="22"/>
          <w:szCs w:val="22"/>
          <w:lang w:val="en-ID"/>
        </w:rPr>
        <w:t xml:space="preserve">, yang </w:t>
      </w:r>
      <w:proofErr w:type="spellStart"/>
      <w:r w:rsidRPr="00861350">
        <w:rPr>
          <w:sz w:val="22"/>
          <w:szCs w:val="22"/>
          <w:lang w:val="en-ID"/>
        </w:rPr>
        <w:t>mencerminkan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aktivitas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inhibisi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senyawa</w:t>
      </w:r>
      <w:proofErr w:type="spellEnd"/>
      <w:r w:rsidRPr="00861350">
        <w:rPr>
          <w:sz w:val="22"/>
          <w:szCs w:val="22"/>
          <w:lang w:val="en-ID"/>
        </w:rPr>
        <w:t xml:space="preserve">. </w:t>
      </w:r>
      <w:proofErr w:type="spellStart"/>
      <w:r w:rsidRPr="00861350">
        <w:rPr>
          <w:sz w:val="22"/>
          <w:szCs w:val="22"/>
          <w:lang w:val="en-ID"/>
        </w:rPr>
        <w:t>Interaksi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hidrofobik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antara</w:t>
      </w:r>
      <w:proofErr w:type="spellEnd"/>
      <w:r w:rsidRPr="00861350">
        <w:rPr>
          <w:sz w:val="22"/>
          <w:szCs w:val="22"/>
          <w:lang w:val="en-ID"/>
        </w:rPr>
        <w:t xml:space="preserve"> ligan dan </w:t>
      </w:r>
      <w:proofErr w:type="spellStart"/>
      <w:r w:rsidRPr="00861350">
        <w:rPr>
          <w:sz w:val="22"/>
          <w:szCs w:val="22"/>
          <w:lang w:val="en-ID"/>
        </w:rPr>
        <w:t>reseptor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dapat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mencegah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substrat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berikatan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dengan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sisi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aktif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enzim</w:t>
      </w:r>
      <w:proofErr w:type="spellEnd"/>
      <w:r w:rsidRPr="00861350">
        <w:rPr>
          <w:sz w:val="22"/>
          <w:szCs w:val="22"/>
          <w:lang w:val="en-ID"/>
        </w:rPr>
        <w:t xml:space="preserve">, </w:t>
      </w:r>
      <w:proofErr w:type="spellStart"/>
      <w:r w:rsidRPr="00861350">
        <w:rPr>
          <w:sz w:val="22"/>
          <w:szCs w:val="22"/>
          <w:lang w:val="en-ID"/>
        </w:rPr>
        <w:t>sehingga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memperlambat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aktivitas</w:t>
      </w:r>
      <w:proofErr w:type="spellEnd"/>
      <w:r w:rsidRPr="00861350">
        <w:rPr>
          <w:sz w:val="22"/>
          <w:szCs w:val="22"/>
          <w:lang w:val="en-ID"/>
        </w:rPr>
        <w:t xml:space="preserve"> protein [14]. </w:t>
      </w:r>
      <w:proofErr w:type="spellStart"/>
      <w:r w:rsidRPr="00861350">
        <w:rPr>
          <w:sz w:val="22"/>
          <w:szCs w:val="22"/>
          <w:lang w:val="en-ID"/>
        </w:rPr>
        <w:t>Kukumerin</w:t>
      </w:r>
      <w:proofErr w:type="spellEnd"/>
      <w:r w:rsidRPr="00861350">
        <w:rPr>
          <w:sz w:val="22"/>
          <w:szCs w:val="22"/>
          <w:lang w:val="en-ID"/>
        </w:rPr>
        <w:t xml:space="preserve"> A juga </w:t>
      </w:r>
      <w:proofErr w:type="spellStart"/>
      <w:r w:rsidRPr="00861350">
        <w:rPr>
          <w:sz w:val="22"/>
          <w:szCs w:val="22"/>
          <w:lang w:val="en-ID"/>
        </w:rPr>
        <w:t>memiliki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interaksi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elektrostatik</w:t>
      </w:r>
      <w:proofErr w:type="spellEnd"/>
      <w:r w:rsidRPr="00861350">
        <w:rPr>
          <w:sz w:val="22"/>
          <w:szCs w:val="22"/>
          <w:lang w:val="en-ID"/>
        </w:rPr>
        <w:t xml:space="preserve"> pi-anion </w:t>
      </w:r>
      <w:proofErr w:type="spellStart"/>
      <w:r w:rsidRPr="00861350">
        <w:rPr>
          <w:sz w:val="22"/>
          <w:szCs w:val="22"/>
          <w:lang w:val="en-ID"/>
        </w:rPr>
        <w:t>dengan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residu</w:t>
      </w:r>
      <w:proofErr w:type="spellEnd"/>
      <w:r w:rsidRPr="00861350">
        <w:rPr>
          <w:sz w:val="22"/>
          <w:szCs w:val="22"/>
          <w:lang w:val="en-ID"/>
        </w:rPr>
        <w:t xml:space="preserve"> Asp568; </w:t>
      </w:r>
      <w:proofErr w:type="spellStart"/>
      <w:r w:rsidRPr="00861350">
        <w:rPr>
          <w:sz w:val="22"/>
          <w:szCs w:val="22"/>
          <w:lang w:val="en-ID"/>
        </w:rPr>
        <w:t>interaksi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ini</w:t>
      </w:r>
      <w:proofErr w:type="spellEnd"/>
      <w:r w:rsidRPr="00861350">
        <w:rPr>
          <w:sz w:val="22"/>
          <w:szCs w:val="22"/>
          <w:lang w:val="en-ID"/>
        </w:rPr>
        <w:t xml:space="preserve"> juga </w:t>
      </w:r>
      <w:proofErr w:type="spellStart"/>
      <w:r w:rsidRPr="00861350">
        <w:rPr>
          <w:sz w:val="22"/>
          <w:szCs w:val="22"/>
          <w:lang w:val="en-ID"/>
        </w:rPr>
        <w:t>mempengaruhi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afinitas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ikatan</w:t>
      </w:r>
      <w:proofErr w:type="spellEnd"/>
      <w:r w:rsidRPr="00861350">
        <w:rPr>
          <w:sz w:val="22"/>
          <w:szCs w:val="22"/>
          <w:lang w:val="en-ID"/>
        </w:rPr>
        <w:t xml:space="preserve">. </w:t>
      </w:r>
      <w:proofErr w:type="spellStart"/>
      <w:r w:rsidRPr="00861350">
        <w:rPr>
          <w:sz w:val="22"/>
          <w:szCs w:val="22"/>
          <w:lang w:val="en-ID"/>
        </w:rPr>
        <w:t>Interaksi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ini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merupakan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interaksi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antar</w:t>
      </w:r>
      <w:proofErr w:type="spellEnd"/>
      <w:r w:rsidRPr="00861350">
        <w:rPr>
          <w:sz w:val="22"/>
          <w:szCs w:val="22"/>
          <w:lang w:val="en-ID"/>
        </w:rPr>
        <w:t xml:space="preserve"> atom yang </w:t>
      </w:r>
      <w:proofErr w:type="spellStart"/>
      <w:r w:rsidRPr="00861350">
        <w:rPr>
          <w:sz w:val="22"/>
          <w:szCs w:val="22"/>
          <w:lang w:val="en-ID"/>
        </w:rPr>
        <w:t>disebabkan</w:t>
      </w:r>
      <w:proofErr w:type="spellEnd"/>
      <w:r w:rsidRPr="00861350">
        <w:rPr>
          <w:sz w:val="22"/>
          <w:szCs w:val="22"/>
          <w:lang w:val="en-ID"/>
        </w:rPr>
        <w:t xml:space="preserve"> oleh </w:t>
      </w:r>
      <w:proofErr w:type="spellStart"/>
      <w:r w:rsidRPr="00861350">
        <w:rPr>
          <w:sz w:val="22"/>
          <w:szCs w:val="22"/>
          <w:lang w:val="en-ID"/>
        </w:rPr>
        <w:t>perbedaan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polaritas</w:t>
      </w:r>
      <w:proofErr w:type="spellEnd"/>
      <w:r w:rsidRPr="00861350">
        <w:rPr>
          <w:sz w:val="22"/>
          <w:szCs w:val="22"/>
          <w:lang w:val="en-ID"/>
        </w:rPr>
        <w:t xml:space="preserve"> [10].</w:t>
      </w:r>
    </w:p>
    <w:p w14:paraId="35342EC3" w14:textId="77777777" w:rsidR="00861350" w:rsidRPr="00861350" w:rsidRDefault="00861350" w:rsidP="00861350">
      <w:pPr>
        <w:ind w:firstLine="284"/>
        <w:jc w:val="both"/>
        <w:rPr>
          <w:sz w:val="22"/>
          <w:szCs w:val="22"/>
          <w:lang w:val="en-ID"/>
        </w:rPr>
      </w:pPr>
      <w:proofErr w:type="spellStart"/>
      <w:r w:rsidRPr="00861350">
        <w:rPr>
          <w:sz w:val="22"/>
          <w:szCs w:val="22"/>
          <w:lang w:val="en-ID"/>
        </w:rPr>
        <w:lastRenderedPageBreak/>
        <w:t>Interaksi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antara</w:t>
      </w:r>
      <w:proofErr w:type="spellEnd"/>
      <w:r w:rsidRPr="00861350">
        <w:rPr>
          <w:sz w:val="22"/>
          <w:szCs w:val="22"/>
          <w:lang w:val="en-ID"/>
        </w:rPr>
        <w:t xml:space="preserve"> ligan dan </w:t>
      </w:r>
      <w:proofErr w:type="spellStart"/>
      <w:r w:rsidRPr="00861350">
        <w:rPr>
          <w:sz w:val="22"/>
          <w:szCs w:val="22"/>
          <w:lang w:val="en-ID"/>
        </w:rPr>
        <w:t>residu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asam</w:t>
      </w:r>
      <w:proofErr w:type="spellEnd"/>
      <w:r w:rsidRPr="00861350">
        <w:rPr>
          <w:sz w:val="22"/>
          <w:szCs w:val="22"/>
          <w:lang w:val="en-ID"/>
        </w:rPr>
        <w:t xml:space="preserve"> amino </w:t>
      </w:r>
      <w:proofErr w:type="spellStart"/>
      <w:r w:rsidRPr="00861350">
        <w:rPr>
          <w:sz w:val="22"/>
          <w:szCs w:val="22"/>
          <w:lang w:val="en-ID"/>
        </w:rPr>
        <w:t>melibatkan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sejumlah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residu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kunci</w:t>
      </w:r>
      <w:proofErr w:type="spellEnd"/>
      <w:r w:rsidRPr="00861350">
        <w:rPr>
          <w:sz w:val="22"/>
          <w:szCs w:val="22"/>
          <w:lang w:val="en-ID"/>
        </w:rPr>
        <w:t xml:space="preserve"> yang </w:t>
      </w:r>
      <w:proofErr w:type="spellStart"/>
      <w:r w:rsidRPr="00861350">
        <w:rPr>
          <w:sz w:val="22"/>
          <w:szCs w:val="22"/>
          <w:lang w:val="en-ID"/>
        </w:rPr>
        <w:t>memainkan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peran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penting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dalam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pengikatan</w:t>
      </w:r>
      <w:proofErr w:type="spellEnd"/>
      <w:r w:rsidRPr="00861350">
        <w:rPr>
          <w:sz w:val="22"/>
          <w:szCs w:val="22"/>
          <w:lang w:val="en-ID"/>
        </w:rPr>
        <w:t xml:space="preserve"> ligan </w:t>
      </w:r>
      <w:proofErr w:type="spellStart"/>
      <w:r w:rsidRPr="00861350">
        <w:rPr>
          <w:sz w:val="22"/>
          <w:szCs w:val="22"/>
          <w:lang w:val="en-ID"/>
        </w:rPr>
        <w:t>terhadap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makromolekul</w:t>
      </w:r>
      <w:proofErr w:type="spellEnd"/>
      <w:r w:rsidRPr="00861350">
        <w:rPr>
          <w:sz w:val="22"/>
          <w:szCs w:val="22"/>
          <w:lang w:val="en-ID"/>
        </w:rPr>
        <w:t xml:space="preserve">. </w:t>
      </w:r>
      <w:proofErr w:type="spellStart"/>
      <w:r w:rsidRPr="00861350">
        <w:rPr>
          <w:sz w:val="22"/>
          <w:szCs w:val="22"/>
          <w:lang w:val="en-ID"/>
        </w:rPr>
        <w:t>Berdasarkan</w:t>
      </w:r>
      <w:proofErr w:type="spellEnd"/>
      <w:r w:rsidRPr="00861350">
        <w:rPr>
          <w:sz w:val="22"/>
          <w:szCs w:val="22"/>
          <w:lang w:val="en-ID"/>
        </w:rPr>
        <w:t xml:space="preserve"> Tabel 2, </w:t>
      </w:r>
      <w:proofErr w:type="spellStart"/>
      <w:r w:rsidRPr="00861350">
        <w:rPr>
          <w:sz w:val="22"/>
          <w:szCs w:val="22"/>
          <w:lang w:val="en-ID"/>
        </w:rPr>
        <w:t>residu</w:t>
      </w:r>
      <w:proofErr w:type="spellEnd"/>
      <w:r w:rsidRPr="00861350">
        <w:rPr>
          <w:sz w:val="22"/>
          <w:szCs w:val="22"/>
          <w:lang w:val="en-ID"/>
        </w:rPr>
        <w:t xml:space="preserve"> Trp432, Asp469, Asp232, Asp568, dan Trp329 </w:t>
      </w:r>
      <w:proofErr w:type="spellStart"/>
      <w:r w:rsidRPr="00861350">
        <w:rPr>
          <w:sz w:val="22"/>
          <w:szCs w:val="22"/>
          <w:lang w:val="en-ID"/>
        </w:rPr>
        <w:t>terlibat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dalam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interaksi</w:t>
      </w:r>
      <w:proofErr w:type="spellEnd"/>
      <w:r w:rsidRPr="00861350">
        <w:rPr>
          <w:sz w:val="22"/>
          <w:szCs w:val="22"/>
          <w:lang w:val="en-ID"/>
        </w:rPr>
        <w:t xml:space="preserve"> ligan-</w:t>
      </w:r>
      <w:proofErr w:type="spellStart"/>
      <w:r w:rsidRPr="00861350">
        <w:rPr>
          <w:sz w:val="22"/>
          <w:szCs w:val="22"/>
          <w:lang w:val="en-ID"/>
        </w:rPr>
        <w:t>reseptor</w:t>
      </w:r>
      <w:proofErr w:type="spellEnd"/>
      <w:r w:rsidRPr="00861350">
        <w:rPr>
          <w:sz w:val="22"/>
          <w:szCs w:val="22"/>
          <w:lang w:val="en-ID"/>
        </w:rPr>
        <w:t xml:space="preserve"> pada ligan </w:t>
      </w:r>
      <w:proofErr w:type="spellStart"/>
      <w:r w:rsidRPr="00861350">
        <w:rPr>
          <w:sz w:val="22"/>
          <w:szCs w:val="22"/>
          <w:lang w:val="en-ID"/>
        </w:rPr>
        <w:t>kontrol</w:t>
      </w:r>
      <w:proofErr w:type="spellEnd"/>
      <w:r w:rsidRPr="00861350">
        <w:rPr>
          <w:sz w:val="22"/>
          <w:szCs w:val="22"/>
          <w:lang w:val="en-ID"/>
        </w:rPr>
        <w:t xml:space="preserve">, ligan </w:t>
      </w:r>
      <w:proofErr w:type="spellStart"/>
      <w:r w:rsidRPr="00861350">
        <w:rPr>
          <w:sz w:val="22"/>
          <w:szCs w:val="22"/>
          <w:lang w:val="en-ID"/>
        </w:rPr>
        <w:t>kukumerin</w:t>
      </w:r>
      <w:proofErr w:type="spellEnd"/>
      <w:r w:rsidRPr="00861350">
        <w:rPr>
          <w:sz w:val="22"/>
          <w:szCs w:val="22"/>
          <w:lang w:val="en-ID"/>
        </w:rPr>
        <w:t xml:space="preserve"> A, dan ligan 19-Hidroksisinzeylanol 19-glukosida, yang </w:t>
      </w:r>
      <w:proofErr w:type="spellStart"/>
      <w:r w:rsidRPr="00861350">
        <w:rPr>
          <w:sz w:val="22"/>
          <w:szCs w:val="22"/>
          <w:lang w:val="en-ID"/>
        </w:rPr>
        <w:t>meliputi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ikatan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hidrogen</w:t>
      </w:r>
      <w:proofErr w:type="spellEnd"/>
      <w:r w:rsidRPr="00861350">
        <w:rPr>
          <w:sz w:val="22"/>
          <w:szCs w:val="22"/>
          <w:lang w:val="en-ID"/>
        </w:rPr>
        <w:t xml:space="preserve"> dan </w:t>
      </w:r>
      <w:proofErr w:type="spellStart"/>
      <w:r w:rsidRPr="00861350">
        <w:rPr>
          <w:sz w:val="22"/>
          <w:szCs w:val="22"/>
          <w:lang w:val="en-ID"/>
        </w:rPr>
        <w:t>interaksi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hidrofobik</w:t>
      </w:r>
      <w:proofErr w:type="spellEnd"/>
      <w:r w:rsidRPr="00861350">
        <w:rPr>
          <w:sz w:val="22"/>
          <w:szCs w:val="22"/>
          <w:lang w:val="en-ID"/>
        </w:rPr>
        <w:t xml:space="preserve">. Oleh </w:t>
      </w:r>
      <w:proofErr w:type="spellStart"/>
      <w:r w:rsidRPr="00861350">
        <w:rPr>
          <w:sz w:val="22"/>
          <w:szCs w:val="22"/>
          <w:lang w:val="en-ID"/>
        </w:rPr>
        <w:t>karena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itu</w:t>
      </w:r>
      <w:proofErr w:type="spellEnd"/>
      <w:r w:rsidRPr="00861350">
        <w:rPr>
          <w:sz w:val="22"/>
          <w:szCs w:val="22"/>
          <w:lang w:val="en-ID"/>
        </w:rPr>
        <w:t xml:space="preserve">, </w:t>
      </w:r>
      <w:proofErr w:type="spellStart"/>
      <w:r w:rsidRPr="00861350">
        <w:rPr>
          <w:sz w:val="22"/>
          <w:szCs w:val="22"/>
          <w:lang w:val="en-ID"/>
        </w:rPr>
        <w:t>residu-residu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ini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diduga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memiliki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peran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penting</w:t>
      </w:r>
      <w:proofErr w:type="spellEnd"/>
      <w:r w:rsidRPr="00861350">
        <w:rPr>
          <w:sz w:val="22"/>
          <w:szCs w:val="22"/>
          <w:lang w:val="en-ID"/>
        </w:rPr>
        <w:t xml:space="preserve"> di </w:t>
      </w:r>
      <w:proofErr w:type="spellStart"/>
      <w:r w:rsidRPr="00861350">
        <w:rPr>
          <w:sz w:val="22"/>
          <w:szCs w:val="22"/>
          <w:lang w:val="en-ID"/>
        </w:rPr>
        <w:t>daerah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sisi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pengikatan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reseptor</w:t>
      </w:r>
      <w:proofErr w:type="spellEnd"/>
      <w:r w:rsidRPr="00861350">
        <w:rPr>
          <w:sz w:val="22"/>
          <w:szCs w:val="22"/>
          <w:lang w:val="en-ID"/>
        </w:rPr>
        <w:t xml:space="preserve"> α-</w:t>
      </w:r>
      <w:proofErr w:type="spellStart"/>
      <w:r w:rsidRPr="00861350">
        <w:rPr>
          <w:sz w:val="22"/>
          <w:szCs w:val="22"/>
          <w:lang w:val="en-ID"/>
        </w:rPr>
        <w:t>glukosidase</w:t>
      </w:r>
      <w:proofErr w:type="spellEnd"/>
      <w:r w:rsidRPr="00861350">
        <w:rPr>
          <w:sz w:val="22"/>
          <w:szCs w:val="22"/>
          <w:lang w:val="en-ID"/>
        </w:rPr>
        <w:t>.</w:t>
      </w:r>
    </w:p>
    <w:p w14:paraId="569F0EE1" w14:textId="60DF64FE" w:rsidR="00695CE7" w:rsidRDefault="00861350" w:rsidP="00991195">
      <w:pPr>
        <w:ind w:firstLine="284"/>
        <w:jc w:val="both"/>
        <w:rPr>
          <w:color w:val="000000"/>
          <w:sz w:val="20"/>
          <w:szCs w:val="20"/>
        </w:rPr>
      </w:pPr>
      <w:r w:rsidRPr="00861350">
        <w:rPr>
          <w:sz w:val="22"/>
          <w:szCs w:val="22"/>
          <w:lang w:val="en-ID"/>
        </w:rPr>
        <w:t xml:space="preserve">Sisi </w:t>
      </w:r>
      <w:proofErr w:type="spellStart"/>
      <w:r w:rsidRPr="00861350">
        <w:rPr>
          <w:sz w:val="22"/>
          <w:szCs w:val="22"/>
          <w:lang w:val="en-ID"/>
        </w:rPr>
        <w:t>pengikatan</w:t>
      </w:r>
      <w:proofErr w:type="spellEnd"/>
      <w:r w:rsidRPr="00861350">
        <w:rPr>
          <w:sz w:val="22"/>
          <w:szCs w:val="22"/>
          <w:lang w:val="en-ID"/>
        </w:rPr>
        <w:t xml:space="preserve"> protein </w:t>
      </w:r>
      <w:proofErr w:type="spellStart"/>
      <w:r w:rsidRPr="00861350">
        <w:rPr>
          <w:sz w:val="22"/>
          <w:szCs w:val="22"/>
          <w:lang w:val="en-ID"/>
        </w:rPr>
        <w:t>adalah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daerah</w:t>
      </w:r>
      <w:proofErr w:type="spellEnd"/>
      <w:r w:rsidRPr="00861350">
        <w:rPr>
          <w:sz w:val="22"/>
          <w:szCs w:val="22"/>
          <w:lang w:val="en-ID"/>
        </w:rPr>
        <w:t xml:space="preserve"> di mana protein </w:t>
      </w:r>
      <w:proofErr w:type="spellStart"/>
      <w:r w:rsidRPr="00861350">
        <w:rPr>
          <w:sz w:val="22"/>
          <w:szCs w:val="22"/>
          <w:lang w:val="en-ID"/>
        </w:rPr>
        <w:t>berinteraksi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dengan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molekul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atau</w:t>
      </w:r>
      <w:proofErr w:type="spellEnd"/>
      <w:r w:rsidRPr="00861350">
        <w:rPr>
          <w:sz w:val="22"/>
          <w:szCs w:val="22"/>
          <w:lang w:val="en-ID"/>
        </w:rPr>
        <w:t xml:space="preserve"> ion (ligan), yang </w:t>
      </w:r>
      <w:proofErr w:type="spellStart"/>
      <w:r w:rsidRPr="00861350">
        <w:rPr>
          <w:sz w:val="22"/>
          <w:szCs w:val="22"/>
          <w:lang w:val="en-ID"/>
        </w:rPr>
        <w:t>dapat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mempengaruhi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konformasi</w:t>
      </w:r>
      <w:proofErr w:type="spellEnd"/>
      <w:r w:rsidRPr="00861350">
        <w:rPr>
          <w:sz w:val="22"/>
          <w:szCs w:val="22"/>
          <w:lang w:val="en-ID"/>
        </w:rPr>
        <w:t xml:space="preserve"> dan </w:t>
      </w:r>
      <w:proofErr w:type="spellStart"/>
      <w:r w:rsidRPr="00861350">
        <w:rPr>
          <w:sz w:val="22"/>
          <w:szCs w:val="22"/>
          <w:lang w:val="en-ID"/>
        </w:rPr>
        <w:t>fungsi</w:t>
      </w:r>
      <w:proofErr w:type="spellEnd"/>
      <w:r w:rsidRPr="00861350">
        <w:rPr>
          <w:sz w:val="22"/>
          <w:szCs w:val="22"/>
          <w:lang w:val="en-ID"/>
        </w:rPr>
        <w:t xml:space="preserve"> protein. Daerah </w:t>
      </w:r>
      <w:proofErr w:type="spellStart"/>
      <w:r w:rsidRPr="00861350">
        <w:rPr>
          <w:sz w:val="22"/>
          <w:szCs w:val="22"/>
          <w:lang w:val="en-ID"/>
        </w:rPr>
        <w:t>ini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melibatkan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residu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asam</w:t>
      </w:r>
      <w:proofErr w:type="spellEnd"/>
      <w:r w:rsidRPr="00861350">
        <w:rPr>
          <w:sz w:val="22"/>
          <w:szCs w:val="22"/>
          <w:lang w:val="en-ID"/>
        </w:rPr>
        <w:t xml:space="preserve"> amino yang </w:t>
      </w:r>
      <w:proofErr w:type="spellStart"/>
      <w:r w:rsidRPr="00861350">
        <w:rPr>
          <w:sz w:val="22"/>
          <w:szCs w:val="22"/>
          <w:lang w:val="en-ID"/>
        </w:rPr>
        <w:t>berperan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penting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dalam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pengikatan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dengan</w:t>
      </w:r>
      <w:proofErr w:type="spellEnd"/>
      <w:r w:rsidRPr="00861350">
        <w:rPr>
          <w:sz w:val="22"/>
          <w:szCs w:val="22"/>
          <w:lang w:val="en-ID"/>
        </w:rPr>
        <w:t xml:space="preserve"> ligan. </w:t>
      </w:r>
      <w:proofErr w:type="spellStart"/>
      <w:r w:rsidRPr="00861350">
        <w:rPr>
          <w:sz w:val="22"/>
          <w:szCs w:val="22"/>
          <w:lang w:val="en-ID"/>
        </w:rPr>
        <w:t>Interaksi</w:t>
      </w:r>
      <w:proofErr w:type="spellEnd"/>
      <w:r w:rsidRPr="00861350">
        <w:rPr>
          <w:sz w:val="22"/>
          <w:szCs w:val="22"/>
          <w:lang w:val="en-ID"/>
        </w:rPr>
        <w:t xml:space="preserve"> yang </w:t>
      </w:r>
      <w:proofErr w:type="spellStart"/>
      <w:r w:rsidRPr="00861350">
        <w:rPr>
          <w:sz w:val="22"/>
          <w:szCs w:val="22"/>
          <w:lang w:val="en-ID"/>
        </w:rPr>
        <w:t>terjadi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antara</w:t>
      </w:r>
      <w:proofErr w:type="spellEnd"/>
      <w:r w:rsidRPr="00861350">
        <w:rPr>
          <w:sz w:val="22"/>
          <w:szCs w:val="22"/>
          <w:lang w:val="en-ID"/>
        </w:rPr>
        <w:t xml:space="preserve"> ligan dan </w:t>
      </w:r>
      <w:proofErr w:type="spellStart"/>
      <w:r w:rsidRPr="00861350">
        <w:rPr>
          <w:sz w:val="22"/>
          <w:szCs w:val="22"/>
          <w:lang w:val="en-ID"/>
        </w:rPr>
        <w:t>residu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asam</w:t>
      </w:r>
      <w:proofErr w:type="spellEnd"/>
      <w:r w:rsidRPr="00861350">
        <w:rPr>
          <w:sz w:val="22"/>
          <w:szCs w:val="22"/>
          <w:lang w:val="en-ID"/>
        </w:rPr>
        <w:t xml:space="preserve"> amino </w:t>
      </w:r>
      <w:proofErr w:type="spellStart"/>
      <w:r w:rsidRPr="00861350">
        <w:rPr>
          <w:sz w:val="22"/>
          <w:szCs w:val="22"/>
          <w:lang w:val="en-ID"/>
        </w:rPr>
        <w:t>makromolekul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dapat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berupa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ikatan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hidrogen</w:t>
      </w:r>
      <w:proofErr w:type="spellEnd"/>
      <w:r w:rsidRPr="00861350">
        <w:rPr>
          <w:sz w:val="22"/>
          <w:szCs w:val="22"/>
          <w:lang w:val="en-ID"/>
        </w:rPr>
        <w:t xml:space="preserve">, </w:t>
      </w:r>
      <w:proofErr w:type="spellStart"/>
      <w:r w:rsidRPr="00861350">
        <w:rPr>
          <w:sz w:val="22"/>
          <w:szCs w:val="22"/>
          <w:lang w:val="en-ID"/>
        </w:rPr>
        <w:t>interaksi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hidrofobik</w:t>
      </w:r>
      <w:proofErr w:type="spellEnd"/>
      <w:r w:rsidRPr="00861350">
        <w:rPr>
          <w:sz w:val="22"/>
          <w:szCs w:val="22"/>
          <w:lang w:val="en-ID"/>
        </w:rPr>
        <w:t xml:space="preserve">, </w:t>
      </w:r>
      <w:proofErr w:type="spellStart"/>
      <w:r w:rsidRPr="00861350">
        <w:rPr>
          <w:sz w:val="22"/>
          <w:szCs w:val="22"/>
          <w:lang w:val="en-ID"/>
        </w:rPr>
        <w:t>atau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interaksi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elektrostatik</w:t>
      </w:r>
      <w:proofErr w:type="spellEnd"/>
      <w:r w:rsidRPr="00861350">
        <w:rPr>
          <w:sz w:val="22"/>
          <w:szCs w:val="22"/>
          <w:lang w:val="en-ID"/>
        </w:rPr>
        <w:t xml:space="preserve">. </w:t>
      </w:r>
      <w:proofErr w:type="spellStart"/>
      <w:r w:rsidRPr="00861350">
        <w:rPr>
          <w:sz w:val="22"/>
          <w:szCs w:val="22"/>
          <w:lang w:val="en-ID"/>
        </w:rPr>
        <w:t>Berdasarkan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hasil</w:t>
      </w:r>
      <w:proofErr w:type="spellEnd"/>
      <w:r w:rsidRPr="00861350">
        <w:rPr>
          <w:sz w:val="22"/>
          <w:szCs w:val="22"/>
          <w:lang w:val="en-ID"/>
        </w:rPr>
        <w:t xml:space="preserve"> di </w:t>
      </w:r>
      <w:proofErr w:type="spellStart"/>
      <w:r w:rsidRPr="00861350">
        <w:rPr>
          <w:sz w:val="22"/>
          <w:szCs w:val="22"/>
          <w:lang w:val="en-ID"/>
        </w:rPr>
        <w:t>atas</w:t>
      </w:r>
      <w:proofErr w:type="spellEnd"/>
      <w:r w:rsidRPr="00861350">
        <w:rPr>
          <w:sz w:val="22"/>
          <w:szCs w:val="22"/>
          <w:lang w:val="en-ID"/>
        </w:rPr>
        <w:t xml:space="preserve">, </w:t>
      </w:r>
      <w:proofErr w:type="spellStart"/>
      <w:r w:rsidRPr="00861350">
        <w:rPr>
          <w:sz w:val="22"/>
          <w:szCs w:val="22"/>
          <w:lang w:val="en-ID"/>
        </w:rPr>
        <w:t>dapat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disimpulkan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bahwa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senyawa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dari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daun</w:t>
      </w:r>
      <w:proofErr w:type="spellEnd"/>
      <w:r w:rsidRPr="00861350">
        <w:rPr>
          <w:sz w:val="22"/>
          <w:szCs w:val="22"/>
          <w:lang w:val="en-ID"/>
        </w:rPr>
        <w:t> </w:t>
      </w:r>
      <w:r w:rsidRPr="00861350">
        <w:rPr>
          <w:i/>
          <w:iCs/>
          <w:sz w:val="22"/>
          <w:szCs w:val="22"/>
          <w:lang w:val="en-ID"/>
        </w:rPr>
        <w:t>Averrhoa bilimbi</w:t>
      </w:r>
      <w:r w:rsidRPr="00861350">
        <w:rPr>
          <w:sz w:val="22"/>
          <w:szCs w:val="22"/>
          <w:lang w:val="en-ID"/>
        </w:rPr>
        <w:t> </w:t>
      </w:r>
      <w:proofErr w:type="spellStart"/>
      <w:r w:rsidRPr="00861350">
        <w:rPr>
          <w:sz w:val="22"/>
          <w:szCs w:val="22"/>
          <w:lang w:val="en-ID"/>
        </w:rPr>
        <w:t>memiliki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afinitas</w:t>
      </w:r>
      <w:proofErr w:type="spellEnd"/>
      <w:r w:rsidRPr="00861350">
        <w:rPr>
          <w:sz w:val="22"/>
          <w:szCs w:val="22"/>
          <w:lang w:val="en-ID"/>
        </w:rPr>
        <w:t xml:space="preserve"> yang </w:t>
      </w:r>
      <w:proofErr w:type="spellStart"/>
      <w:r w:rsidRPr="00861350">
        <w:rPr>
          <w:sz w:val="22"/>
          <w:szCs w:val="22"/>
          <w:lang w:val="en-ID"/>
        </w:rPr>
        <w:t>lebih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baik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dibandingkan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dengan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akarbosa</w:t>
      </w:r>
      <w:proofErr w:type="spellEnd"/>
      <w:r w:rsidRPr="00861350">
        <w:rPr>
          <w:sz w:val="22"/>
          <w:szCs w:val="22"/>
          <w:lang w:val="en-ID"/>
        </w:rPr>
        <w:t xml:space="preserve"> pada </w:t>
      </w:r>
      <w:proofErr w:type="spellStart"/>
      <w:r w:rsidRPr="00861350">
        <w:rPr>
          <w:sz w:val="22"/>
          <w:szCs w:val="22"/>
          <w:lang w:val="en-ID"/>
        </w:rPr>
        <w:t>reseptor</w:t>
      </w:r>
      <w:proofErr w:type="spellEnd"/>
      <w:r w:rsidRPr="00861350">
        <w:rPr>
          <w:sz w:val="22"/>
          <w:szCs w:val="22"/>
          <w:lang w:val="en-ID"/>
        </w:rPr>
        <w:t xml:space="preserve"> α-</w:t>
      </w:r>
      <w:proofErr w:type="spellStart"/>
      <w:r w:rsidRPr="00861350">
        <w:rPr>
          <w:sz w:val="22"/>
          <w:szCs w:val="22"/>
          <w:lang w:val="en-ID"/>
        </w:rPr>
        <w:t>glukosidase</w:t>
      </w:r>
      <w:proofErr w:type="spellEnd"/>
      <w:r w:rsidRPr="00861350">
        <w:rPr>
          <w:sz w:val="22"/>
          <w:szCs w:val="22"/>
          <w:lang w:val="en-ID"/>
        </w:rPr>
        <w:t xml:space="preserve"> (PDB ID: 3W37). Hasil yang </w:t>
      </w:r>
      <w:proofErr w:type="spellStart"/>
      <w:r w:rsidRPr="00861350">
        <w:rPr>
          <w:sz w:val="22"/>
          <w:szCs w:val="22"/>
          <w:lang w:val="en-ID"/>
        </w:rPr>
        <w:t>diperoleh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merupakan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prediksi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menggunakan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metode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komputasi</w:t>
      </w:r>
      <w:proofErr w:type="spellEnd"/>
      <w:r w:rsidRPr="00861350">
        <w:rPr>
          <w:sz w:val="22"/>
          <w:szCs w:val="22"/>
          <w:lang w:val="en-ID"/>
        </w:rPr>
        <w:t xml:space="preserve">; oleh </w:t>
      </w:r>
      <w:proofErr w:type="spellStart"/>
      <w:r w:rsidRPr="00861350">
        <w:rPr>
          <w:sz w:val="22"/>
          <w:szCs w:val="22"/>
          <w:lang w:val="en-ID"/>
        </w:rPr>
        <w:t>karena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itu</w:t>
      </w:r>
      <w:proofErr w:type="spellEnd"/>
      <w:r w:rsidRPr="00861350">
        <w:rPr>
          <w:sz w:val="22"/>
          <w:szCs w:val="22"/>
          <w:lang w:val="en-ID"/>
        </w:rPr>
        <w:t xml:space="preserve">, </w:t>
      </w:r>
      <w:proofErr w:type="spellStart"/>
      <w:r w:rsidRPr="00861350">
        <w:rPr>
          <w:sz w:val="22"/>
          <w:szCs w:val="22"/>
          <w:lang w:val="en-ID"/>
        </w:rPr>
        <w:t>diperlukan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penelitian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lebih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lanjut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untuk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mengkaji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senyawa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potensial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dari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daun</w:t>
      </w:r>
      <w:proofErr w:type="spellEnd"/>
      <w:r w:rsidRPr="00861350">
        <w:rPr>
          <w:sz w:val="22"/>
          <w:szCs w:val="22"/>
          <w:lang w:val="en-ID"/>
        </w:rPr>
        <w:t> </w:t>
      </w:r>
      <w:r w:rsidRPr="00861350">
        <w:rPr>
          <w:i/>
          <w:iCs/>
          <w:sz w:val="22"/>
          <w:szCs w:val="22"/>
          <w:lang w:val="en-ID"/>
        </w:rPr>
        <w:t>Averrhoa bilimbi</w:t>
      </w:r>
      <w:r w:rsidRPr="00861350">
        <w:rPr>
          <w:sz w:val="22"/>
          <w:szCs w:val="22"/>
          <w:lang w:val="en-ID"/>
        </w:rPr>
        <w:t> </w:t>
      </w:r>
      <w:proofErr w:type="spellStart"/>
      <w:r w:rsidRPr="00861350">
        <w:rPr>
          <w:sz w:val="22"/>
          <w:szCs w:val="22"/>
          <w:lang w:val="en-ID"/>
        </w:rPr>
        <w:t>sebagai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kandidat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obat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untuk</w:t>
      </w:r>
      <w:proofErr w:type="spellEnd"/>
      <w:r w:rsidRPr="00861350">
        <w:rPr>
          <w:sz w:val="22"/>
          <w:szCs w:val="22"/>
          <w:lang w:val="en-ID"/>
        </w:rPr>
        <w:t xml:space="preserve"> </w:t>
      </w:r>
      <w:proofErr w:type="spellStart"/>
      <w:r w:rsidRPr="00861350">
        <w:rPr>
          <w:sz w:val="22"/>
          <w:szCs w:val="22"/>
          <w:lang w:val="en-ID"/>
        </w:rPr>
        <w:t>pengobatan</w:t>
      </w:r>
      <w:proofErr w:type="spellEnd"/>
      <w:r w:rsidRPr="00861350">
        <w:rPr>
          <w:sz w:val="22"/>
          <w:szCs w:val="22"/>
          <w:lang w:val="en-ID"/>
        </w:rPr>
        <w:t xml:space="preserve"> diabetes </w:t>
      </w:r>
      <w:proofErr w:type="spellStart"/>
      <w:r w:rsidRPr="00861350">
        <w:rPr>
          <w:sz w:val="22"/>
          <w:szCs w:val="22"/>
          <w:lang w:val="en-ID"/>
        </w:rPr>
        <w:t>melitus</w:t>
      </w:r>
      <w:proofErr w:type="spellEnd"/>
      <w:r w:rsidRPr="00861350">
        <w:rPr>
          <w:sz w:val="22"/>
          <w:szCs w:val="22"/>
          <w:lang w:val="en-ID"/>
        </w:rPr>
        <w:t>.</w:t>
      </w:r>
    </w:p>
    <w:p w14:paraId="2F0AA1E2" w14:textId="0A11FAB1" w:rsidR="00695CE7" w:rsidRDefault="00861350">
      <w:pPr>
        <w:numPr>
          <w:ilvl w:val="0"/>
          <w:numId w:val="6"/>
        </w:numPr>
        <w:spacing w:before="120" w:after="120"/>
        <w:ind w:left="360" w:hanging="360"/>
        <w:rPr>
          <w:color w:val="000000"/>
        </w:rPr>
      </w:pPr>
      <w:r>
        <w:rPr>
          <w:b/>
          <w:color w:val="000000"/>
        </w:rPr>
        <w:t>KESIMPULAN</w:t>
      </w:r>
    </w:p>
    <w:p w14:paraId="45F13444" w14:textId="3E5A3142" w:rsidR="00695CE7" w:rsidRPr="001E11DF" w:rsidRDefault="00861350" w:rsidP="001E11DF">
      <w:pPr>
        <w:ind w:firstLine="284"/>
        <w:jc w:val="both"/>
        <w:rPr>
          <w:highlight w:val="white"/>
        </w:rPr>
      </w:pPr>
      <w:proofErr w:type="spellStart"/>
      <w:r w:rsidRPr="00861350">
        <w:rPr>
          <w:sz w:val="22"/>
          <w:szCs w:val="22"/>
        </w:rPr>
        <w:t>Berdasarkan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hasil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penelitian</w:t>
      </w:r>
      <w:proofErr w:type="spellEnd"/>
      <w:r w:rsidRPr="00861350">
        <w:rPr>
          <w:sz w:val="22"/>
          <w:szCs w:val="22"/>
        </w:rPr>
        <w:t xml:space="preserve">, dapat </w:t>
      </w:r>
      <w:proofErr w:type="spellStart"/>
      <w:r w:rsidRPr="00861350">
        <w:rPr>
          <w:sz w:val="22"/>
          <w:szCs w:val="22"/>
        </w:rPr>
        <w:t>disimpulkan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bahwa</w:t>
      </w:r>
      <w:proofErr w:type="spellEnd"/>
      <w:r w:rsidRPr="00861350">
        <w:rPr>
          <w:sz w:val="22"/>
          <w:szCs w:val="22"/>
        </w:rPr>
        <w:t xml:space="preserve"> di </w:t>
      </w:r>
      <w:proofErr w:type="spellStart"/>
      <w:r w:rsidRPr="00861350">
        <w:rPr>
          <w:sz w:val="22"/>
          <w:szCs w:val="22"/>
        </w:rPr>
        <w:t>antara</w:t>
      </w:r>
      <w:proofErr w:type="spellEnd"/>
      <w:r w:rsidRPr="00861350">
        <w:rPr>
          <w:sz w:val="22"/>
          <w:szCs w:val="22"/>
        </w:rPr>
        <w:t xml:space="preserve"> 29 </w:t>
      </w:r>
      <w:proofErr w:type="spellStart"/>
      <w:r w:rsidRPr="00861350">
        <w:rPr>
          <w:sz w:val="22"/>
          <w:szCs w:val="22"/>
        </w:rPr>
        <w:t>senyawa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daun</w:t>
      </w:r>
      <w:proofErr w:type="spellEnd"/>
      <w:r w:rsidRPr="00861350">
        <w:rPr>
          <w:sz w:val="22"/>
          <w:szCs w:val="22"/>
        </w:rPr>
        <w:t> </w:t>
      </w:r>
      <w:r w:rsidRPr="00861350">
        <w:rPr>
          <w:i/>
          <w:iCs/>
          <w:sz w:val="22"/>
          <w:szCs w:val="22"/>
        </w:rPr>
        <w:t>Averrhoa bilimbi</w:t>
      </w:r>
      <w:r w:rsidRPr="00861350">
        <w:rPr>
          <w:sz w:val="22"/>
          <w:szCs w:val="22"/>
        </w:rPr>
        <w:t xml:space="preserve"> yang </w:t>
      </w:r>
      <w:proofErr w:type="spellStart"/>
      <w:r w:rsidRPr="00861350">
        <w:rPr>
          <w:sz w:val="22"/>
          <w:szCs w:val="22"/>
        </w:rPr>
        <w:t>diuji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secara</w:t>
      </w:r>
      <w:proofErr w:type="spellEnd"/>
      <w:r w:rsidRPr="00861350">
        <w:rPr>
          <w:sz w:val="22"/>
          <w:szCs w:val="22"/>
        </w:rPr>
        <w:t xml:space="preserve"> in silico </w:t>
      </w:r>
      <w:proofErr w:type="spellStart"/>
      <w:r w:rsidRPr="00861350">
        <w:rPr>
          <w:sz w:val="22"/>
          <w:szCs w:val="22"/>
        </w:rPr>
        <w:t>melalui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pendekatan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penambatan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molekuler</w:t>
      </w:r>
      <w:proofErr w:type="spellEnd"/>
      <w:r w:rsidRPr="00861350">
        <w:rPr>
          <w:sz w:val="22"/>
          <w:szCs w:val="22"/>
        </w:rPr>
        <w:t xml:space="preserve">, dua </w:t>
      </w:r>
      <w:proofErr w:type="spellStart"/>
      <w:r w:rsidRPr="00861350">
        <w:rPr>
          <w:sz w:val="22"/>
          <w:szCs w:val="22"/>
        </w:rPr>
        <w:t>senyawa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menunjukkan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potensi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inhibisi</w:t>
      </w:r>
      <w:proofErr w:type="spellEnd"/>
      <w:r w:rsidRPr="00861350">
        <w:rPr>
          <w:sz w:val="22"/>
          <w:szCs w:val="22"/>
        </w:rPr>
        <w:t xml:space="preserve"> yang lebih baik </w:t>
      </w:r>
      <w:proofErr w:type="spellStart"/>
      <w:r w:rsidRPr="00861350">
        <w:rPr>
          <w:sz w:val="22"/>
          <w:szCs w:val="22"/>
        </w:rPr>
        <w:t>terhadap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enzim</w:t>
      </w:r>
      <w:proofErr w:type="spellEnd"/>
      <w:r w:rsidRPr="00861350">
        <w:rPr>
          <w:sz w:val="22"/>
          <w:szCs w:val="22"/>
        </w:rPr>
        <w:t xml:space="preserve"> α-</w:t>
      </w:r>
      <w:proofErr w:type="spellStart"/>
      <w:r w:rsidRPr="00861350">
        <w:rPr>
          <w:sz w:val="22"/>
          <w:szCs w:val="22"/>
        </w:rPr>
        <w:t>glukosidase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dibandingkan</w:t>
      </w:r>
      <w:proofErr w:type="spellEnd"/>
      <w:r w:rsidRPr="00861350">
        <w:rPr>
          <w:sz w:val="22"/>
          <w:szCs w:val="22"/>
        </w:rPr>
        <w:t xml:space="preserve"> dengan </w:t>
      </w:r>
      <w:proofErr w:type="spellStart"/>
      <w:r w:rsidRPr="00861350">
        <w:rPr>
          <w:sz w:val="22"/>
          <w:szCs w:val="22"/>
        </w:rPr>
        <w:t>akarbosa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sebagai</w:t>
      </w:r>
      <w:proofErr w:type="spellEnd"/>
      <w:r w:rsidRPr="00861350">
        <w:rPr>
          <w:sz w:val="22"/>
          <w:szCs w:val="22"/>
        </w:rPr>
        <w:t xml:space="preserve"> ligan kontrol, </w:t>
      </w:r>
      <w:proofErr w:type="spellStart"/>
      <w:r w:rsidRPr="00861350">
        <w:rPr>
          <w:sz w:val="22"/>
          <w:szCs w:val="22"/>
        </w:rPr>
        <w:t>yaitu</w:t>
      </w:r>
      <w:proofErr w:type="spellEnd"/>
      <w:r w:rsidRPr="00861350">
        <w:rPr>
          <w:sz w:val="22"/>
          <w:szCs w:val="22"/>
        </w:rPr>
        <w:t xml:space="preserve"> 5,7,4-trihidroksi-6-(1-etil-4-hidroksifenil)flavon-8-C-glukosida (</w:t>
      </w:r>
      <w:proofErr w:type="spellStart"/>
      <w:r w:rsidRPr="00861350">
        <w:rPr>
          <w:sz w:val="22"/>
          <w:szCs w:val="22"/>
        </w:rPr>
        <w:t>kukumerin</w:t>
      </w:r>
      <w:proofErr w:type="spellEnd"/>
      <w:r w:rsidRPr="00861350">
        <w:rPr>
          <w:sz w:val="22"/>
          <w:szCs w:val="22"/>
        </w:rPr>
        <w:t xml:space="preserve"> A) dengan </w:t>
      </w:r>
      <w:proofErr w:type="spellStart"/>
      <w:r w:rsidRPr="00861350">
        <w:rPr>
          <w:sz w:val="22"/>
          <w:szCs w:val="22"/>
        </w:rPr>
        <w:t>nilai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energi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ikatan</w:t>
      </w:r>
      <w:proofErr w:type="spellEnd"/>
      <w:r w:rsidRPr="00861350">
        <w:rPr>
          <w:sz w:val="22"/>
          <w:szCs w:val="22"/>
        </w:rPr>
        <w:t xml:space="preserve"> -8,5 </w:t>
      </w:r>
      <w:proofErr w:type="spellStart"/>
      <w:r w:rsidRPr="00861350">
        <w:rPr>
          <w:sz w:val="22"/>
          <w:szCs w:val="22"/>
        </w:rPr>
        <w:t>kkal</w:t>
      </w:r>
      <w:proofErr w:type="spellEnd"/>
      <w:r w:rsidRPr="00861350">
        <w:rPr>
          <w:sz w:val="22"/>
          <w:szCs w:val="22"/>
        </w:rPr>
        <w:t xml:space="preserve">/mol dan 19-Hidroksisinzeylanol 19-glukosida dengan </w:t>
      </w:r>
      <w:proofErr w:type="spellStart"/>
      <w:r w:rsidRPr="00861350">
        <w:rPr>
          <w:sz w:val="22"/>
          <w:szCs w:val="22"/>
        </w:rPr>
        <w:t>nilai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energi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ikatan</w:t>
      </w:r>
      <w:proofErr w:type="spellEnd"/>
      <w:r w:rsidRPr="00861350">
        <w:rPr>
          <w:sz w:val="22"/>
          <w:szCs w:val="22"/>
        </w:rPr>
        <w:t xml:space="preserve"> -8,8 </w:t>
      </w:r>
      <w:proofErr w:type="spellStart"/>
      <w:r w:rsidRPr="00861350">
        <w:rPr>
          <w:sz w:val="22"/>
          <w:szCs w:val="22"/>
        </w:rPr>
        <w:t>kkal</w:t>
      </w:r>
      <w:proofErr w:type="spellEnd"/>
      <w:r w:rsidRPr="00861350">
        <w:rPr>
          <w:sz w:val="22"/>
          <w:szCs w:val="22"/>
        </w:rPr>
        <w:t xml:space="preserve">/mol. Hasil </w:t>
      </w:r>
      <w:proofErr w:type="spellStart"/>
      <w:r w:rsidRPr="00861350">
        <w:rPr>
          <w:sz w:val="22"/>
          <w:szCs w:val="22"/>
        </w:rPr>
        <w:t>penelitian</w:t>
      </w:r>
      <w:proofErr w:type="spellEnd"/>
      <w:r w:rsidRPr="00861350">
        <w:rPr>
          <w:sz w:val="22"/>
          <w:szCs w:val="22"/>
        </w:rPr>
        <w:t xml:space="preserve"> ini </w:t>
      </w:r>
      <w:proofErr w:type="spellStart"/>
      <w:r w:rsidRPr="00861350">
        <w:rPr>
          <w:sz w:val="22"/>
          <w:szCs w:val="22"/>
        </w:rPr>
        <w:t>menunjukkan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bahwa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senyawa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daun</w:t>
      </w:r>
      <w:proofErr w:type="spellEnd"/>
      <w:r w:rsidRPr="00861350">
        <w:rPr>
          <w:sz w:val="22"/>
          <w:szCs w:val="22"/>
        </w:rPr>
        <w:t> </w:t>
      </w:r>
      <w:r w:rsidRPr="00861350">
        <w:rPr>
          <w:i/>
          <w:iCs/>
          <w:sz w:val="22"/>
          <w:szCs w:val="22"/>
        </w:rPr>
        <w:t>Averrhoa bilimbi</w:t>
      </w:r>
      <w:r w:rsidRPr="00861350">
        <w:rPr>
          <w:sz w:val="22"/>
          <w:szCs w:val="22"/>
        </w:rPr>
        <w:t xml:space="preserve">, </w:t>
      </w:r>
      <w:proofErr w:type="spellStart"/>
      <w:r w:rsidRPr="00861350">
        <w:rPr>
          <w:sz w:val="22"/>
          <w:szCs w:val="22"/>
        </w:rPr>
        <w:t>khususnya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kukumerin</w:t>
      </w:r>
      <w:proofErr w:type="spellEnd"/>
      <w:r w:rsidRPr="00861350">
        <w:rPr>
          <w:sz w:val="22"/>
          <w:szCs w:val="22"/>
        </w:rPr>
        <w:t xml:space="preserve"> A dan 19-Hidroksisinzeylanol 19-glukosida, </w:t>
      </w:r>
      <w:proofErr w:type="spellStart"/>
      <w:r w:rsidRPr="00861350">
        <w:rPr>
          <w:sz w:val="22"/>
          <w:szCs w:val="22"/>
        </w:rPr>
        <w:t>berpotensi</w:t>
      </w:r>
      <w:proofErr w:type="spellEnd"/>
      <w:r w:rsidRPr="00861350">
        <w:rPr>
          <w:sz w:val="22"/>
          <w:szCs w:val="22"/>
        </w:rPr>
        <w:t xml:space="preserve"> untuk </w:t>
      </w:r>
      <w:proofErr w:type="spellStart"/>
      <w:r w:rsidRPr="00861350">
        <w:rPr>
          <w:sz w:val="22"/>
          <w:szCs w:val="22"/>
        </w:rPr>
        <w:t>dikembangkan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sebagai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kandidat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agen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antidiabetes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melalui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mekanisme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inhibisi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enzim</w:t>
      </w:r>
      <w:proofErr w:type="spellEnd"/>
      <w:r w:rsidRPr="00861350">
        <w:rPr>
          <w:sz w:val="22"/>
          <w:szCs w:val="22"/>
        </w:rPr>
        <w:t xml:space="preserve"> α-</w:t>
      </w:r>
      <w:proofErr w:type="spellStart"/>
      <w:r w:rsidRPr="00861350">
        <w:rPr>
          <w:sz w:val="22"/>
          <w:szCs w:val="22"/>
        </w:rPr>
        <w:t>glukosidase</w:t>
      </w:r>
      <w:proofErr w:type="spellEnd"/>
      <w:r w:rsidRPr="00861350">
        <w:rPr>
          <w:sz w:val="22"/>
          <w:szCs w:val="22"/>
        </w:rPr>
        <w:t xml:space="preserve">. </w:t>
      </w:r>
      <w:proofErr w:type="spellStart"/>
      <w:r w:rsidRPr="00861350">
        <w:rPr>
          <w:sz w:val="22"/>
          <w:szCs w:val="22"/>
        </w:rPr>
        <w:t>Namun</w:t>
      </w:r>
      <w:proofErr w:type="spellEnd"/>
      <w:r w:rsidRPr="00861350">
        <w:rPr>
          <w:sz w:val="22"/>
          <w:szCs w:val="22"/>
        </w:rPr>
        <w:t xml:space="preserve">, </w:t>
      </w:r>
      <w:proofErr w:type="spellStart"/>
      <w:r w:rsidRPr="00861350">
        <w:rPr>
          <w:sz w:val="22"/>
          <w:szCs w:val="22"/>
        </w:rPr>
        <w:t>diperlukan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studi</w:t>
      </w:r>
      <w:proofErr w:type="spellEnd"/>
      <w:r w:rsidRPr="00861350">
        <w:rPr>
          <w:sz w:val="22"/>
          <w:szCs w:val="22"/>
        </w:rPr>
        <w:t xml:space="preserve"> lebih lanjut </w:t>
      </w:r>
      <w:proofErr w:type="spellStart"/>
      <w:r w:rsidRPr="00861350">
        <w:rPr>
          <w:sz w:val="22"/>
          <w:szCs w:val="22"/>
        </w:rPr>
        <w:t>secara</w:t>
      </w:r>
      <w:proofErr w:type="spellEnd"/>
      <w:r w:rsidRPr="00861350">
        <w:rPr>
          <w:sz w:val="22"/>
          <w:szCs w:val="22"/>
        </w:rPr>
        <w:t xml:space="preserve"> in vitro dan in vivo untuk </w:t>
      </w:r>
      <w:proofErr w:type="spellStart"/>
      <w:r w:rsidRPr="00861350">
        <w:rPr>
          <w:sz w:val="22"/>
          <w:szCs w:val="22"/>
        </w:rPr>
        <w:t>memvalidasi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potensi</w:t>
      </w:r>
      <w:proofErr w:type="spellEnd"/>
      <w:r w:rsidRPr="00861350">
        <w:rPr>
          <w:sz w:val="22"/>
          <w:szCs w:val="22"/>
        </w:rPr>
        <w:t xml:space="preserve"> dan </w:t>
      </w:r>
      <w:proofErr w:type="spellStart"/>
      <w:r w:rsidRPr="00861350">
        <w:rPr>
          <w:sz w:val="22"/>
          <w:szCs w:val="22"/>
        </w:rPr>
        <w:t>keamanan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senyawa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tersebut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sebagai</w:t>
      </w:r>
      <w:proofErr w:type="spellEnd"/>
      <w:r w:rsidRPr="00861350">
        <w:rPr>
          <w:sz w:val="22"/>
          <w:szCs w:val="22"/>
        </w:rPr>
        <w:t xml:space="preserve"> obat </w:t>
      </w:r>
      <w:proofErr w:type="spellStart"/>
      <w:r w:rsidRPr="00861350">
        <w:rPr>
          <w:sz w:val="22"/>
          <w:szCs w:val="22"/>
        </w:rPr>
        <w:t>antidiabetes</w:t>
      </w:r>
      <w:proofErr w:type="spellEnd"/>
      <w:r w:rsidRPr="00861350">
        <w:rPr>
          <w:sz w:val="22"/>
          <w:szCs w:val="22"/>
        </w:rPr>
        <w:t>.</w:t>
      </w:r>
    </w:p>
    <w:p w14:paraId="28A25215" w14:textId="5C0E2DDE" w:rsidR="00695CE7" w:rsidRDefault="00861350">
      <w:pPr>
        <w:spacing w:before="120" w:after="120"/>
        <w:rPr>
          <w:b/>
          <w:color w:val="000000"/>
        </w:rPr>
      </w:pPr>
      <w:r>
        <w:rPr>
          <w:b/>
          <w:color w:val="000000"/>
        </w:rPr>
        <w:t>UCAPAN TERIMA KASIH</w:t>
      </w:r>
    </w:p>
    <w:p w14:paraId="3C0E11C9" w14:textId="461128D1" w:rsidR="00EB0583" w:rsidRPr="00EB0583" w:rsidRDefault="00861350" w:rsidP="00EB0583">
      <w:pPr>
        <w:ind w:firstLine="284"/>
        <w:jc w:val="both"/>
        <w:rPr>
          <w:sz w:val="22"/>
          <w:szCs w:val="22"/>
        </w:rPr>
      </w:pPr>
      <w:proofErr w:type="spellStart"/>
      <w:r w:rsidRPr="00861350">
        <w:rPr>
          <w:sz w:val="22"/>
          <w:szCs w:val="22"/>
        </w:rPr>
        <w:t>Penulis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menyampaikan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penghargaan</w:t>
      </w:r>
      <w:proofErr w:type="spellEnd"/>
      <w:r w:rsidRPr="00861350">
        <w:rPr>
          <w:sz w:val="22"/>
          <w:szCs w:val="22"/>
        </w:rPr>
        <w:t xml:space="preserve"> yang </w:t>
      </w:r>
      <w:proofErr w:type="spellStart"/>
      <w:r w:rsidRPr="00861350">
        <w:rPr>
          <w:sz w:val="22"/>
          <w:szCs w:val="22"/>
        </w:rPr>
        <w:t>tulus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kepada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semua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pihak</w:t>
      </w:r>
      <w:proofErr w:type="spellEnd"/>
      <w:r w:rsidRPr="00861350">
        <w:rPr>
          <w:sz w:val="22"/>
          <w:szCs w:val="22"/>
        </w:rPr>
        <w:t xml:space="preserve"> yang </w:t>
      </w:r>
      <w:proofErr w:type="spellStart"/>
      <w:r w:rsidRPr="00861350">
        <w:rPr>
          <w:sz w:val="22"/>
          <w:szCs w:val="22"/>
        </w:rPr>
        <w:t>telah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berkontribusi</w:t>
      </w:r>
      <w:proofErr w:type="spellEnd"/>
      <w:r w:rsidRPr="00861350">
        <w:rPr>
          <w:sz w:val="22"/>
          <w:szCs w:val="22"/>
        </w:rPr>
        <w:t xml:space="preserve"> dalam </w:t>
      </w:r>
      <w:proofErr w:type="spellStart"/>
      <w:r w:rsidRPr="00861350">
        <w:rPr>
          <w:sz w:val="22"/>
          <w:szCs w:val="22"/>
        </w:rPr>
        <w:t>penyelesaian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penelitian</w:t>
      </w:r>
      <w:proofErr w:type="spellEnd"/>
      <w:r w:rsidRPr="00861350">
        <w:rPr>
          <w:sz w:val="22"/>
          <w:szCs w:val="22"/>
        </w:rPr>
        <w:t xml:space="preserve"> ini. </w:t>
      </w:r>
      <w:proofErr w:type="spellStart"/>
      <w:r w:rsidRPr="00861350">
        <w:rPr>
          <w:sz w:val="22"/>
          <w:szCs w:val="22"/>
        </w:rPr>
        <w:t>Ucapan</w:t>
      </w:r>
      <w:proofErr w:type="spellEnd"/>
      <w:r w:rsidRPr="00861350">
        <w:rPr>
          <w:sz w:val="22"/>
          <w:szCs w:val="22"/>
        </w:rPr>
        <w:t xml:space="preserve"> terima </w:t>
      </w:r>
      <w:proofErr w:type="spellStart"/>
      <w:r w:rsidRPr="00861350">
        <w:rPr>
          <w:sz w:val="22"/>
          <w:szCs w:val="22"/>
        </w:rPr>
        <w:t>kasih</w:t>
      </w:r>
      <w:proofErr w:type="spellEnd"/>
      <w:r w:rsidRPr="00861350">
        <w:rPr>
          <w:sz w:val="22"/>
          <w:szCs w:val="22"/>
        </w:rPr>
        <w:t xml:space="preserve"> khusus </w:t>
      </w:r>
      <w:proofErr w:type="spellStart"/>
      <w:r w:rsidRPr="00861350">
        <w:rPr>
          <w:sz w:val="22"/>
          <w:szCs w:val="22"/>
        </w:rPr>
        <w:t>disampaikan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kepada</w:t>
      </w:r>
      <w:proofErr w:type="spellEnd"/>
      <w:r w:rsidRPr="00861350">
        <w:rPr>
          <w:sz w:val="22"/>
          <w:szCs w:val="22"/>
        </w:rPr>
        <w:t xml:space="preserve"> Program Studi Kimia, </w:t>
      </w:r>
      <w:proofErr w:type="spellStart"/>
      <w:r w:rsidRPr="00861350">
        <w:rPr>
          <w:sz w:val="22"/>
          <w:szCs w:val="22"/>
        </w:rPr>
        <w:t>Fakultas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Matematika</w:t>
      </w:r>
      <w:proofErr w:type="spellEnd"/>
      <w:r w:rsidRPr="00861350">
        <w:rPr>
          <w:sz w:val="22"/>
          <w:szCs w:val="22"/>
        </w:rPr>
        <w:t xml:space="preserve"> dan Ilmu </w:t>
      </w:r>
      <w:proofErr w:type="spellStart"/>
      <w:r w:rsidRPr="00861350">
        <w:rPr>
          <w:sz w:val="22"/>
          <w:szCs w:val="22"/>
        </w:rPr>
        <w:t>Pengetahuan</w:t>
      </w:r>
      <w:proofErr w:type="spellEnd"/>
      <w:r w:rsidRPr="00861350">
        <w:rPr>
          <w:sz w:val="22"/>
          <w:szCs w:val="22"/>
        </w:rPr>
        <w:t xml:space="preserve"> Militer, Universitas </w:t>
      </w:r>
      <w:proofErr w:type="spellStart"/>
      <w:r w:rsidRPr="00861350">
        <w:rPr>
          <w:sz w:val="22"/>
          <w:szCs w:val="22"/>
        </w:rPr>
        <w:t>Pertahanan</w:t>
      </w:r>
      <w:proofErr w:type="spellEnd"/>
      <w:r w:rsidRPr="00861350">
        <w:rPr>
          <w:sz w:val="22"/>
          <w:szCs w:val="22"/>
        </w:rPr>
        <w:t xml:space="preserve"> Indonesia, </w:t>
      </w:r>
      <w:proofErr w:type="spellStart"/>
      <w:r w:rsidRPr="00861350">
        <w:rPr>
          <w:sz w:val="22"/>
          <w:szCs w:val="22"/>
        </w:rPr>
        <w:t>atas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penyediaan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fasilitas</w:t>
      </w:r>
      <w:proofErr w:type="spellEnd"/>
      <w:r w:rsidRPr="00861350">
        <w:rPr>
          <w:sz w:val="22"/>
          <w:szCs w:val="22"/>
        </w:rPr>
        <w:t xml:space="preserve"> dan </w:t>
      </w:r>
      <w:proofErr w:type="spellStart"/>
      <w:r w:rsidRPr="00861350">
        <w:rPr>
          <w:sz w:val="22"/>
          <w:szCs w:val="22"/>
        </w:rPr>
        <w:t>akses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literatur</w:t>
      </w:r>
      <w:proofErr w:type="spellEnd"/>
      <w:r w:rsidRPr="00861350">
        <w:rPr>
          <w:sz w:val="22"/>
          <w:szCs w:val="22"/>
        </w:rPr>
        <w:t xml:space="preserve"> selama proses </w:t>
      </w:r>
      <w:proofErr w:type="spellStart"/>
      <w:r w:rsidRPr="00861350">
        <w:rPr>
          <w:sz w:val="22"/>
          <w:szCs w:val="22"/>
        </w:rPr>
        <w:t>penelitian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berlangsung</w:t>
      </w:r>
      <w:proofErr w:type="spellEnd"/>
      <w:r w:rsidRPr="00861350">
        <w:rPr>
          <w:sz w:val="22"/>
          <w:szCs w:val="22"/>
        </w:rPr>
        <w:t xml:space="preserve">. Segala </w:t>
      </w:r>
      <w:proofErr w:type="spellStart"/>
      <w:r w:rsidRPr="00861350">
        <w:rPr>
          <w:sz w:val="22"/>
          <w:szCs w:val="22"/>
        </w:rPr>
        <w:t>bentuk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dukungan</w:t>
      </w:r>
      <w:proofErr w:type="spellEnd"/>
      <w:r w:rsidRPr="00861350">
        <w:rPr>
          <w:sz w:val="22"/>
          <w:szCs w:val="22"/>
        </w:rPr>
        <w:t xml:space="preserve">, baik </w:t>
      </w:r>
      <w:proofErr w:type="spellStart"/>
      <w:r w:rsidRPr="00861350">
        <w:rPr>
          <w:sz w:val="22"/>
          <w:szCs w:val="22"/>
        </w:rPr>
        <w:t>finansial</w:t>
      </w:r>
      <w:proofErr w:type="spellEnd"/>
      <w:r w:rsidRPr="00861350">
        <w:rPr>
          <w:sz w:val="22"/>
          <w:szCs w:val="22"/>
        </w:rPr>
        <w:t xml:space="preserve">, </w:t>
      </w:r>
      <w:proofErr w:type="spellStart"/>
      <w:r w:rsidRPr="00861350">
        <w:rPr>
          <w:sz w:val="22"/>
          <w:szCs w:val="22"/>
        </w:rPr>
        <w:t>institusional</w:t>
      </w:r>
      <w:proofErr w:type="spellEnd"/>
      <w:r w:rsidRPr="00861350">
        <w:rPr>
          <w:sz w:val="22"/>
          <w:szCs w:val="22"/>
        </w:rPr>
        <w:t xml:space="preserve">, </w:t>
      </w:r>
      <w:proofErr w:type="spellStart"/>
      <w:r w:rsidRPr="00861350">
        <w:rPr>
          <w:sz w:val="22"/>
          <w:szCs w:val="22"/>
        </w:rPr>
        <w:t>maupun</w:t>
      </w:r>
      <w:proofErr w:type="spellEnd"/>
      <w:r w:rsidRPr="00861350">
        <w:rPr>
          <w:sz w:val="22"/>
          <w:szCs w:val="22"/>
        </w:rPr>
        <w:t xml:space="preserve"> moral, </w:t>
      </w:r>
      <w:proofErr w:type="spellStart"/>
      <w:r w:rsidRPr="00861350">
        <w:rPr>
          <w:sz w:val="22"/>
          <w:szCs w:val="22"/>
        </w:rPr>
        <w:t>diterima</w:t>
      </w:r>
      <w:proofErr w:type="spellEnd"/>
      <w:r w:rsidRPr="00861350">
        <w:rPr>
          <w:sz w:val="22"/>
          <w:szCs w:val="22"/>
        </w:rPr>
        <w:t xml:space="preserve"> dengan rasa </w:t>
      </w:r>
      <w:proofErr w:type="spellStart"/>
      <w:r w:rsidRPr="00861350">
        <w:rPr>
          <w:sz w:val="22"/>
          <w:szCs w:val="22"/>
        </w:rPr>
        <w:t>syukur</w:t>
      </w:r>
      <w:proofErr w:type="spellEnd"/>
      <w:r w:rsidRPr="00861350">
        <w:rPr>
          <w:sz w:val="22"/>
          <w:szCs w:val="22"/>
        </w:rPr>
        <w:t xml:space="preserve">. </w:t>
      </w:r>
      <w:proofErr w:type="spellStart"/>
      <w:r w:rsidRPr="00861350">
        <w:rPr>
          <w:sz w:val="22"/>
          <w:szCs w:val="22"/>
        </w:rPr>
        <w:t>Penulis</w:t>
      </w:r>
      <w:proofErr w:type="spellEnd"/>
      <w:r w:rsidRPr="00861350">
        <w:rPr>
          <w:sz w:val="22"/>
          <w:szCs w:val="22"/>
        </w:rPr>
        <w:t xml:space="preserve"> juga </w:t>
      </w:r>
      <w:proofErr w:type="spellStart"/>
      <w:r w:rsidRPr="00861350">
        <w:rPr>
          <w:sz w:val="22"/>
          <w:szCs w:val="22"/>
        </w:rPr>
        <w:t>menegaskan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bahwa</w:t>
      </w:r>
      <w:proofErr w:type="spellEnd"/>
      <w:r w:rsidRPr="00861350">
        <w:rPr>
          <w:sz w:val="22"/>
          <w:szCs w:val="22"/>
        </w:rPr>
        <w:t xml:space="preserve"> tidak </w:t>
      </w:r>
      <w:proofErr w:type="spellStart"/>
      <w:r w:rsidRPr="00861350">
        <w:rPr>
          <w:sz w:val="22"/>
          <w:szCs w:val="22"/>
        </w:rPr>
        <w:t>terdapat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konflik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kepentingan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sehubungan</w:t>
      </w:r>
      <w:proofErr w:type="spellEnd"/>
      <w:r w:rsidRPr="00861350">
        <w:rPr>
          <w:sz w:val="22"/>
          <w:szCs w:val="22"/>
        </w:rPr>
        <w:t xml:space="preserve"> dengan </w:t>
      </w:r>
      <w:proofErr w:type="spellStart"/>
      <w:r w:rsidRPr="00861350">
        <w:rPr>
          <w:sz w:val="22"/>
          <w:szCs w:val="22"/>
        </w:rPr>
        <w:t>dukungan</w:t>
      </w:r>
      <w:proofErr w:type="spellEnd"/>
      <w:r w:rsidRPr="00861350">
        <w:rPr>
          <w:sz w:val="22"/>
          <w:szCs w:val="22"/>
        </w:rPr>
        <w:t xml:space="preserve"> </w:t>
      </w:r>
      <w:proofErr w:type="spellStart"/>
      <w:r w:rsidRPr="00861350">
        <w:rPr>
          <w:sz w:val="22"/>
          <w:szCs w:val="22"/>
        </w:rPr>
        <w:t>tersebut</w:t>
      </w:r>
      <w:proofErr w:type="spellEnd"/>
      <w:r w:rsidRPr="00861350">
        <w:rPr>
          <w:sz w:val="22"/>
          <w:szCs w:val="22"/>
        </w:rPr>
        <w:t>.</w:t>
      </w:r>
    </w:p>
    <w:p w14:paraId="61C09A1C" w14:textId="3797AA26" w:rsidR="00695CE7" w:rsidRDefault="00861350">
      <w:pPr>
        <w:spacing w:before="120" w:after="120"/>
        <w:rPr>
          <w:b/>
          <w:color w:val="000000"/>
        </w:rPr>
      </w:pPr>
      <w:r>
        <w:rPr>
          <w:b/>
          <w:color w:val="000000"/>
        </w:rPr>
        <w:t>DAFTAR PUSTAKA</w:t>
      </w:r>
    </w:p>
    <w:p w14:paraId="73F4C6BA" w14:textId="58991265" w:rsidR="0061727E" w:rsidRPr="0061727E" w:rsidRDefault="001E11DF" w:rsidP="0061727E">
      <w:pPr>
        <w:widowControl w:val="0"/>
        <w:autoSpaceDE w:val="0"/>
        <w:autoSpaceDN w:val="0"/>
        <w:adjustRightInd w:val="0"/>
        <w:ind w:left="640" w:hanging="640"/>
        <w:rPr>
          <w:noProof/>
          <w:sz w:val="22"/>
        </w:rPr>
      </w:pPr>
      <w:r>
        <w:rPr>
          <w:sz w:val="22"/>
          <w:szCs w:val="22"/>
        </w:rPr>
        <w:fldChar w:fldCharType="begin" w:fldLock="1"/>
      </w:r>
      <w:r>
        <w:rPr>
          <w:sz w:val="22"/>
          <w:szCs w:val="22"/>
        </w:rPr>
        <w:instrText xml:space="preserve">ADDIN Mendeley Bibliography CSL_BIBLIOGRAPHY </w:instrText>
      </w:r>
      <w:r>
        <w:rPr>
          <w:sz w:val="22"/>
          <w:szCs w:val="22"/>
        </w:rPr>
        <w:fldChar w:fldCharType="separate"/>
      </w:r>
      <w:r w:rsidR="0061727E" w:rsidRPr="0061727E">
        <w:rPr>
          <w:noProof/>
          <w:sz w:val="22"/>
        </w:rPr>
        <w:t>[1]</w:t>
      </w:r>
      <w:r w:rsidR="0061727E" w:rsidRPr="0061727E">
        <w:rPr>
          <w:noProof/>
          <w:sz w:val="22"/>
        </w:rPr>
        <w:tab/>
        <w:t xml:space="preserve">P. Singh, V. K. Singh, and A. K. Singh, “Molecular docking analysis of candidate compounds derived from medicinal plants with type 2 diabetes mellitus targets,” </w:t>
      </w:r>
      <w:r w:rsidR="0061727E" w:rsidRPr="0061727E">
        <w:rPr>
          <w:i/>
          <w:iCs/>
          <w:noProof/>
          <w:sz w:val="22"/>
        </w:rPr>
        <w:t>Bioinformation</w:t>
      </w:r>
      <w:r w:rsidR="0061727E" w:rsidRPr="0061727E">
        <w:rPr>
          <w:noProof/>
          <w:sz w:val="22"/>
        </w:rPr>
        <w:t>, vol. 15, no. 3, pp. 179–188, 2019, doi: 10.6026/97320630015179.</w:t>
      </w:r>
    </w:p>
    <w:p w14:paraId="1078CBD4" w14:textId="77777777" w:rsidR="0061727E" w:rsidRPr="0061727E" w:rsidRDefault="0061727E" w:rsidP="0061727E">
      <w:pPr>
        <w:widowControl w:val="0"/>
        <w:autoSpaceDE w:val="0"/>
        <w:autoSpaceDN w:val="0"/>
        <w:adjustRightInd w:val="0"/>
        <w:ind w:left="640" w:hanging="640"/>
        <w:rPr>
          <w:noProof/>
          <w:sz w:val="22"/>
        </w:rPr>
      </w:pPr>
      <w:r w:rsidRPr="0061727E">
        <w:rPr>
          <w:noProof/>
          <w:sz w:val="22"/>
        </w:rPr>
        <w:t>[2]</w:t>
      </w:r>
      <w:r w:rsidRPr="0061727E">
        <w:rPr>
          <w:noProof/>
          <w:sz w:val="22"/>
        </w:rPr>
        <w:tab/>
        <w:t xml:space="preserve">D. Z. Nuridzin, N. Aghram, A. Mawarni, and R. Retnowati, “Determinants of Diabetes Mellitus Prevalence in Indonesia: a Multiple Linear Regression Model in an Ecological Analysis of Adults Aged 15 Years and Older,” </w:t>
      </w:r>
      <w:r w:rsidRPr="0061727E">
        <w:rPr>
          <w:i/>
          <w:iCs/>
          <w:noProof/>
          <w:sz w:val="22"/>
        </w:rPr>
        <w:t>J. Manaj. Kesehat. Indones.</w:t>
      </w:r>
      <w:r w:rsidRPr="0061727E">
        <w:rPr>
          <w:noProof/>
          <w:sz w:val="22"/>
        </w:rPr>
        <w:t>, vol. 12, no. 3, pp. 327–338, 2024, doi: 10.14710/jmki.12.3.2024.327-338.</w:t>
      </w:r>
    </w:p>
    <w:p w14:paraId="05303A0B" w14:textId="77777777" w:rsidR="0061727E" w:rsidRPr="0061727E" w:rsidRDefault="0061727E" w:rsidP="0061727E">
      <w:pPr>
        <w:widowControl w:val="0"/>
        <w:autoSpaceDE w:val="0"/>
        <w:autoSpaceDN w:val="0"/>
        <w:adjustRightInd w:val="0"/>
        <w:ind w:left="640" w:hanging="640"/>
        <w:rPr>
          <w:noProof/>
          <w:sz w:val="22"/>
        </w:rPr>
      </w:pPr>
      <w:r w:rsidRPr="0061727E">
        <w:rPr>
          <w:noProof/>
          <w:sz w:val="22"/>
        </w:rPr>
        <w:t>[3]</w:t>
      </w:r>
      <w:r w:rsidRPr="0061727E">
        <w:rPr>
          <w:noProof/>
          <w:sz w:val="22"/>
        </w:rPr>
        <w:tab/>
        <w:t xml:space="preserve">F. H. Arifah, A. E. Nugroho, A. Rohman, and W. Sujarwo, “A review of medicinal plants for the treatment of diabetes mellitus: The case of Indonesia,” </w:t>
      </w:r>
      <w:r w:rsidRPr="0061727E">
        <w:rPr>
          <w:i/>
          <w:iCs/>
          <w:noProof/>
          <w:sz w:val="22"/>
        </w:rPr>
        <w:t>South African J. Bot.</w:t>
      </w:r>
      <w:r w:rsidRPr="0061727E">
        <w:rPr>
          <w:noProof/>
          <w:sz w:val="22"/>
        </w:rPr>
        <w:t>, vol. 149, pp. 537–558, Sep. 2022, doi: 10.1016/j.sajb.2022.06.042.</w:t>
      </w:r>
    </w:p>
    <w:p w14:paraId="262F6A0D" w14:textId="77777777" w:rsidR="0061727E" w:rsidRPr="0061727E" w:rsidRDefault="0061727E" w:rsidP="0061727E">
      <w:pPr>
        <w:widowControl w:val="0"/>
        <w:autoSpaceDE w:val="0"/>
        <w:autoSpaceDN w:val="0"/>
        <w:adjustRightInd w:val="0"/>
        <w:ind w:left="640" w:hanging="640"/>
        <w:rPr>
          <w:noProof/>
          <w:sz w:val="22"/>
        </w:rPr>
      </w:pPr>
      <w:r w:rsidRPr="0061727E">
        <w:rPr>
          <w:noProof/>
          <w:sz w:val="22"/>
        </w:rPr>
        <w:t>[4]</w:t>
      </w:r>
      <w:r w:rsidRPr="0061727E">
        <w:rPr>
          <w:noProof/>
          <w:sz w:val="22"/>
        </w:rPr>
        <w:tab/>
        <w:t xml:space="preserve">M. Kusmiyati, Y. Sudaryat, Z. Rismiarti, and E. D. Sari, “Uji Aktivitas Ekstrak Daun Dan Buah Belimbing Wuluh (Averrhoa Bilimbi) Sebagai Antidiabetes Melalui Inhibisi α-Amilase,” </w:t>
      </w:r>
      <w:r w:rsidRPr="0061727E">
        <w:rPr>
          <w:i/>
          <w:iCs/>
          <w:noProof/>
          <w:sz w:val="22"/>
        </w:rPr>
        <w:t>J. Ris. Kesehat. Poltekkes Depkes Bandung</w:t>
      </w:r>
      <w:r w:rsidRPr="0061727E">
        <w:rPr>
          <w:noProof/>
          <w:sz w:val="22"/>
        </w:rPr>
        <w:t>, vol. 15, no. 1, pp. 163–171, 2023.</w:t>
      </w:r>
    </w:p>
    <w:p w14:paraId="04043517" w14:textId="77777777" w:rsidR="0061727E" w:rsidRPr="0061727E" w:rsidRDefault="0061727E" w:rsidP="0061727E">
      <w:pPr>
        <w:widowControl w:val="0"/>
        <w:autoSpaceDE w:val="0"/>
        <w:autoSpaceDN w:val="0"/>
        <w:adjustRightInd w:val="0"/>
        <w:ind w:left="640" w:hanging="640"/>
        <w:rPr>
          <w:noProof/>
          <w:sz w:val="22"/>
        </w:rPr>
      </w:pPr>
      <w:r w:rsidRPr="0061727E">
        <w:rPr>
          <w:noProof/>
          <w:sz w:val="22"/>
        </w:rPr>
        <w:t>[5]</w:t>
      </w:r>
      <w:r w:rsidRPr="0061727E">
        <w:rPr>
          <w:noProof/>
          <w:sz w:val="22"/>
        </w:rPr>
        <w:tab/>
        <w:t xml:space="preserve">P. Okechukwu </w:t>
      </w:r>
      <w:r w:rsidRPr="0061727E">
        <w:rPr>
          <w:i/>
          <w:iCs/>
          <w:noProof/>
          <w:sz w:val="22"/>
        </w:rPr>
        <w:t>et al.</w:t>
      </w:r>
      <w:r w:rsidRPr="0061727E">
        <w:rPr>
          <w:noProof/>
          <w:sz w:val="22"/>
        </w:rPr>
        <w:t>, “studies of binding energies of palmatine with enzymes,” vol. 67, pp. 363–371, 2020, doi: 10.3897/pharmacia.67.e58392.</w:t>
      </w:r>
    </w:p>
    <w:p w14:paraId="307567F5" w14:textId="77777777" w:rsidR="0061727E" w:rsidRPr="0061727E" w:rsidRDefault="0061727E" w:rsidP="0061727E">
      <w:pPr>
        <w:widowControl w:val="0"/>
        <w:autoSpaceDE w:val="0"/>
        <w:autoSpaceDN w:val="0"/>
        <w:adjustRightInd w:val="0"/>
        <w:ind w:left="640" w:hanging="640"/>
        <w:rPr>
          <w:noProof/>
          <w:sz w:val="22"/>
        </w:rPr>
      </w:pPr>
      <w:r w:rsidRPr="0061727E">
        <w:rPr>
          <w:noProof/>
          <w:sz w:val="22"/>
        </w:rPr>
        <w:t>[6]</w:t>
      </w:r>
      <w:r w:rsidRPr="0061727E">
        <w:rPr>
          <w:noProof/>
          <w:sz w:val="22"/>
        </w:rPr>
        <w:tab/>
        <w:t xml:space="preserve">C.-H. Jhong, J. Riyaphan, S.-H. Lin, Y.-C. Chia, and C.-F. Weng, “Screening alpha-glucosidase and alpha-amylase inhibitors from natural compounds by molecular docking in silico,” </w:t>
      </w:r>
      <w:r w:rsidRPr="0061727E">
        <w:rPr>
          <w:i/>
          <w:iCs/>
          <w:noProof/>
          <w:sz w:val="22"/>
        </w:rPr>
        <w:t>BioFactors</w:t>
      </w:r>
      <w:r w:rsidRPr="0061727E">
        <w:rPr>
          <w:noProof/>
          <w:sz w:val="22"/>
        </w:rPr>
        <w:t xml:space="preserve">, vol. 41, no. 4, pp. 242–251, Jul. 2015, doi: </w:t>
      </w:r>
      <w:r w:rsidRPr="0061727E">
        <w:rPr>
          <w:noProof/>
          <w:sz w:val="22"/>
        </w:rPr>
        <w:lastRenderedPageBreak/>
        <w:t>https://doi.org/10.1002/biof.1219.</w:t>
      </w:r>
    </w:p>
    <w:p w14:paraId="2321E91D" w14:textId="77777777" w:rsidR="0061727E" w:rsidRPr="0061727E" w:rsidRDefault="0061727E" w:rsidP="0061727E">
      <w:pPr>
        <w:widowControl w:val="0"/>
        <w:autoSpaceDE w:val="0"/>
        <w:autoSpaceDN w:val="0"/>
        <w:adjustRightInd w:val="0"/>
        <w:ind w:left="640" w:hanging="640"/>
        <w:rPr>
          <w:noProof/>
          <w:sz w:val="22"/>
        </w:rPr>
      </w:pPr>
      <w:r w:rsidRPr="0061727E">
        <w:rPr>
          <w:noProof/>
          <w:sz w:val="22"/>
        </w:rPr>
        <w:t>[7]</w:t>
      </w:r>
      <w:r w:rsidRPr="0061727E">
        <w:rPr>
          <w:noProof/>
          <w:sz w:val="22"/>
        </w:rPr>
        <w:tab/>
        <w:t>F. Usman, Z. Zulkifli, N. Nurfadilah, A. Ulfah, M. Rasyid, and W. Hardiyanti, “Potensi Bioaktif Ekstrak Bunga Kangkung Pagar ( Ipomoea carnea Jacq .) Menghambat α - Amilase dan α -Glukosidase : In Vivo – In Silico,” vol. 2, no. 2, pp. 760–769, 2025.</w:t>
      </w:r>
    </w:p>
    <w:p w14:paraId="66F8BF78" w14:textId="77777777" w:rsidR="0061727E" w:rsidRPr="0061727E" w:rsidRDefault="0061727E" w:rsidP="0061727E">
      <w:pPr>
        <w:widowControl w:val="0"/>
        <w:autoSpaceDE w:val="0"/>
        <w:autoSpaceDN w:val="0"/>
        <w:adjustRightInd w:val="0"/>
        <w:ind w:left="640" w:hanging="640"/>
        <w:rPr>
          <w:noProof/>
          <w:sz w:val="22"/>
        </w:rPr>
      </w:pPr>
      <w:r w:rsidRPr="0061727E">
        <w:rPr>
          <w:noProof/>
          <w:sz w:val="22"/>
        </w:rPr>
        <w:t>[8]</w:t>
      </w:r>
      <w:r w:rsidRPr="0061727E">
        <w:rPr>
          <w:noProof/>
          <w:sz w:val="22"/>
        </w:rPr>
        <w:tab/>
        <w:t xml:space="preserve">M. R. Ma’ruf, M. L. Sihaloho, G. S. Telaumbanua, A. D. Halawa, S. S. Waruwu, and K. B. Kaban, “Pengaruh Terapi Air Rebusan Daun Belimbing Wuluh terhadap Penurunan Kadar Gula Darah di Wilayah Kerja Puskesmas Simalingkar Tahun 2022,” </w:t>
      </w:r>
      <w:r w:rsidRPr="0061727E">
        <w:rPr>
          <w:i/>
          <w:iCs/>
          <w:noProof/>
          <w:sz w:val="22"/>
        </w:rPr>
        <w:t>J. Multidisiplin Madani</w:t>
      </w:r>
      <w:r w:rsidRPr="0061727E">
        <w:rPr>
          <w:noProof/>
          <w:sz w:val="22"/>
        </w:rPr>
        <w:t>, vol. 2, no. 4, pp. 2067–2078, 2022.</w:t>
      </w:r>
    </w:p>
    <w:p w14:paraId="6FD658CD" w14:textId="77777777" w:rsidR="0061727E" w:rsidRPr="0061727E" w:rsidRDefault="0061727E" w:rsidP="0061727E">
      <w:pPr>
        <w:widowControl w:val="0"/>
        <w:autoSpaceDE w:val="0"/>
        <w:autoSpaceDN w:val="0"/>
        <w:adjustRightInd w:val="0"/>
        <w:ind w:left="640" w:hanging="640"/>
        <w:rPr>
          <w:noProof/>
          <w:sz w:val="22"/>
        </w:rPr>
      </w:pPr>
      <w:r w:rsidRPr="0061727E">
        <w:rPr>
          <w:noProof/>
          <w:sz w:val="22"/>
        </w:rPr>
        <w:t>[9]</w:t>
      </w:r>
      <w:r w:rsidRPr="0061727E">
        <w:rPr>
          <w:noProof/>
          <w:sz w:val="22"/>
        </w:rPr>
        <w:tab/>
        <w:t xml:space="preserve">Q. U. Ahmed, A. M. Alhassan, A. Khatib, S. A. A. Shah, M. M. Hasan, and M. N. Sarian, “Antiradical and Xanthine oxidase inhibitory activity evaluations of Averrhoa bilimbi L. Leaves and tentative identification of bioactive constituents through LC-QTOF-MS/MS and molecular docking approach,” </w:t>
      </w:r>
      <w:r w:rsidRPr="0061727E">
        <w:rPr>
          <w:i/>
          <w:iCs/>
          <w:noProof/>
          <w:sz w:val="22"/>
        </w:rPr>
        <w:t>Antioxidants</w:t>
      </w:r>
      <w:r w:rsidRPr="0061727E">
        <w:rPr>
          <w:noProof/>
          <w:sz w:val="22"/>
        </w:rPr>
        <w:t>, vol. 7, no. 10, 2018, doi: 10.3390/antiox7100137.</w:t>
      </w:r>
    </w:p>
    <w:p w14:paraId="0D199421" w14:textId="77777777" w:rsidR="0061727E" w:rsidRPr="0061727E" w:rsidRDefault="0061727E" w:rsidP="0061727E">
      <w:pPr>
        <w:widowControl w:val="0"/>
        <w:autoSpaceDE w:val="0"/>
        <w:autoSpaceDN w:val="0"/>
        <w:adjustRightInd w:val="0"/>
        <w:ind w:left="640" w:hanging="640"/>
        <w:rPr>
          <w:noProof/>
          <w:sz w:val="22"/>
        </w:rPr>
      </w:pPr>
      <w:r w:rsidRPr="0061727E">
        <w:rPr>
          <w:noProof/>
          <w:sz w:val="22"/>
        </w:rPr>
        <w:t>[10]</w:t>
      </w:r>
      <w:r w:rsidRPr="0061727E">
        <w:rPr>
          <w:noProof/>
          <w:sz w:val="22"/>
        </w:rPr>
        <w:tab/>
        <w:t xml:space="preserve">A. Arwansyah, L. Ambarsari, and T. Sumaryada, “Simulasi Docking Senyawa Kurkumin dan Analognya Sebagai Inhibitor Reseptor Androgen pada Kanker Prostat,” </w:t>
      </w:r>
      <w:r w:rsidRPr="0061727E">
        <w:rPr>
          <w:i/>
          <w:iCs/>
          <w:noProof/>
          <w:sz w:val="22"/>
        </w:rPr>
        <w:t>Curr. Biochem.</w:t>
      </w:r>
      <w:r w:rsidRPr="0061727E">
        <w:rPr>
          <w:noProof/>
          <w:sz w:val="22"/>
        </w:rPr>
        <w:t>, vol. 1, pp. 11–19, Apr. 2014, doi: 10.29244/cb.1.1.11-19.</w:t>
      </w:r>
    </w:p>
    <w:p w14:paraId="29547FF2" w14:textId="77777777" w:rsidR="0061727E" w:rsidRPr="0061727E" w:rsidRDefault="0061727E" w:rsidP="0061727E">
      <w:pPr>
        <w:widowControl w:val="0"/>
        <w:autoSpaceDE w:val="0"/>
        <w:autoSpaceDN w:val="0"/>
        <w:adjustRightInd w:val="0"/>
        <w:ind w:left="640" w:hanging="640"/>
        <w:rPr>
          <w:noProof/>
          <w:sz w:val="22"/>
        </w:rPr>
      </w:pPr>
      <w:r w:rsidRPr="0061727E">
        <w:rPr>
          <w:noProof/>
          <w:sz w:val="22"/>
        </w:rPr>
        <w:t>[11]</w:t>
      </w:r>
      <w:r w:rsidRPr="0061727E">
        <w:rPr>
          <w:noProof/>
          <w:sz w:val="22"/>
        </w:rPr>
        <w:tab/>
        <w:t xml:space="preserve">B. N. Diallo, T. Swart, H. C. Hoppe, and Ö. T. Bishop, “Potential repurposing of four FDA approved compounds with antiplasmodial activity identified through proteome scale computational drug discovery and in vitro assay GROningen MAchine for Chemical Simulations,” </w:t>
      </w:r>
      <w:r w:rsidRPr="0061727E">
        <w:rPr>
          <w:i/>
          <w:iCs/>
          <w:noProof/>
          <w:sz w:val="22"/>
        </w:rPr>
        <w:t>Sci. Rep.</w:t>
      </w:r>
      <w:r w:rsidRPr="0061727E">
        <w:rPr>
          <w:noProof/>
          <w:sz w:val="22"/>
        </w:rPr>
        <w:t>, pp. 1–16, 2021, doi: 10.1038/s41598-020-80722-2.</w:t>
      </w:r>
    </w:p>
    <w:p w14:paraId="29BD251B" w14:textId="77777777" w:rsidR="0061727E" w:rsidRPr="0061727E" w:rsidRDefault="0061727E" w:rsidP="0061727E">
      <w:pPr>
        <w:widowControl w:val="0"/>
        <w:autoSpaceDE w:val="0"/>
        <w:autoSpaceDN w:val="0"/>
        <w:adjustRightInd w:val="0"/>
        <w:ind w:left="640" w:hanging="640"/>
        <w:rPr>
          <w:noProof/>
          <w:sz w:val="22"/>
        </w:rPr>
      </w:pPr>
      <w:r w:rsidRPr="0061727E">
        <w:rPr>
          <w:noProof/>
          <w:sz w:val="22"/>
        </w:rPr>
        <w:t>[12]</w:t>
      </w:r>
      <w:r w:rsidRPr="0061727E">
        <w:rPr>
          <w:noProof/>
          <w:sz w:val="22"/>
        </w:rPr>
        <w:tab/>
        <w:t xml:space="preserve">O. Trott and A. J. Olson, “AutoDock Vina: improving the speed and accuracy of docking with a new scoring  function, efficient optimization, and multithreading.,” </w:t>
      </w:r>
      <w:r w:rsidRPr="0061727E">
        <w:rPr>
          <w:i/>
          <w:iCs/>
          <w:noProof/>
          <w:sz w:val="22"/>
        </w:rPr>
        <w:t>J. Comput. Chem.</w:t>
      </w:r>
      <w:r w:rsidRPr="0061727E">
        <w:rPr>
          <w:noProof/>
          <w:sz w:val="22"/>
        </w:rPr>
        <w:t>, vol. 31, no. 2, pp. 455–461, Jan. 2010, doi: 10.1002/jcc.21334.</w:t>
      </w:r>
    </w:p>
    <w:p w14:paraId="58454D81" w14:textId="1DD22FB9" w:rsidR="0061727E" w:rsidRPr="0061727E" w:rsidRDefault="0061727E" w:rsidP="0061727E">
      <w:pPr>
        <w:widowControl w:val="0"/>
        <w:autoSpaceDE w:val="0"/>
        <w:autoSpaceDN w:val="0"/>
        <w:adjustRightInd w:val="0"/>
        <w:ind w:left="640" w:hanging="640"/>
        <w:rPr>
          <w:noProof/>
          <w:sz w:val="22"/>
        </w:rPr>
      </w:pPr>
      <w:r w:rsidRPr="0061727E">
        <w:rPr>
          <w:noProof/>
          <w:sz w:val="22"/>
        </w:rPr>
        <w:t>[13]</w:t>
      </w:r>
      <w:r w:rsidRPr="0061727E">
        <w:rPr>
          <w:noProof/>
          <w:sz w:val="22"/>
        </w:rPr>
        <w:tab/>
        <w:t>F. Flachsenberg, C. Ehrt, T. Gutermuth, and M. Rarey, “</w:t>
      </w:r>
      <w:r w:rsidR="00C86C0D" w:rsidRPr="00C86C0D">
        <w:rPr>
          <w:i/>
          <w:iCs/>
          <w:noProof/>
          <w:sz w:val="22"/>
        </w:rPr>
        <w:t>Redocking</w:t>
      </w:r>
      <w:r w:rsidRPr="0061727E">
        <w:rPr>
          <w:noProof/>
          <w:sz w:val="22"/>
        </w:rPr>
        <w:t xml:space="preserve"> the PDB,” </w:t>
      </w:r>
      <w:r w:rsidRPr="0061727E">
        <w:rPr>
          <w:i/>
          <w:iCs/>
          <w:noProof/>
          <w:sz w:val="22"/>
        </w:rPr>
        <w:t>J. Chem. Inf. Model.</w:t>
      </w:r>
      <w:r w:rsidRPr="0061727E">
        <w:rPr>
          <w:noProof/>
          <w:sz w:val="22"/>
        </w:rPr>
        <w:t>, vol. 64, no. 1, pp. 219–237, Jan. 2024, doi: 10.1021/acs.jcim.3c01573.</w:t>
      </w:r>
    </w:p>
    <w:p w14:paraId="75BB3FC0" w14:textId="77777777" w:rsidR="0061727E" w:rsidRPr="0061727E" w:rsidRDefault="0061727E" w:rsidP="0061727E">
      <w:pPr>
        <w:widowControl w:val="0"/>
        <w:autoSpaceDE w:val="0"/>
        <w:autoSpaceDN w:val="0"/>
        <w:adjustRightInd w:val="0"/>
        <w:ind w:left="640" w:hanging="640"/>
        <w:rPr>
          <w:noProof/>
          <w:sz w:val="22"/>
        </w:rPr>
      </w:pPr>
      <w:r w:rsidRPr="0061727E">
        <w:rPr>
          <w:noProof/>
          <w:sz w:val="22"/>
        </w:rPr>
        <w:t>[14]</w:t>
      </w:r>
      <w:r w:rsidRPr="0061727E">
        <w:rPr>
          <w:noProof/>
          <w:sz w:val="22"/>
        </w:rPr>
        <w:tab/>
        <w:t xml:space="preserve">G. R. Prabowo and M. Wiratama, “MOLECULAR DOCKING AND ADMET STUDY OF NOVEL BENZO [B] XANTHONE DERIVATIVES AS A PF-FALCIPAIN 2 INHIBITOR,” </w:t>
      </w:r>
      <w:r w:rsidRPr="0061727E">
        <w:rPr>
          <w:i/>
          <w:iCs/>
          <w:noProof/>
          <w:sz w:val="22"/>
        </w:rPr>
        <w:t>J. Ilm. Kaji. Multidisiplin</w:t>
      </w:r>
      <w:r w:rsidRPr="0061727E">
        <w:rPr>
          <w:noProof/>
          <w:sz w:val="22"/>
        </w:rPr>
        <w:t>, vol. 10, no. 3, 2026.</w:t>
      </w:r>
    </w:p>
    <w:p w14:paraId="2B89AC8D" w14:textId="77777777" w:rsidR="0061727E" w:rsidRPr="0061727E" w:rsidRDefault="0061727E" w:rsidP="0061727E">
      <w:pPr>
        <w:widowControl w:val="0"/>
        <w:autoSpaceDE w:val="0"/>
        <w:autoSpaceDN w:val="0"/>
        <w:adjustRightInd w:val="0"/>
        <w:ind w:left="640" w:hanging="640"/>
        <w:rPr>
          <w:noProof/>
          <w:sz w:val="22"/>
        </w:rPr>
      </w:pPr>
      <w:r w:rsidRPr="0061727E">
        <w:rPr>
          <w:noProof/>
          <w:sz w:val="22"/>
        </w:rPr>
        <w:t>[15]</w:t>
      </w:r>
      <w:r w:rsidRPr="0061727E">
        <w:rPr>
          <w:noProof/>
          <w:sz w:val="22"/>
        </w:rPr>
        <w:tab/>
        <w:t xml:space="preserve">S. Vittorio </w:t>
      </w:r>
      <w:r w:rsidRPr="0061727E">
        <w:rPr>
          <w:i/>
          <w:iCs/>
          <w:noProof/>
          <w:sz w:val="22"/>
        </w:rPr>
        <w:t>et al.</w:t>
      </w:r>
      <w:r w:rsidRPr="0061727E">
        <w:rPr>
          <w:noProof/>
          <w:sz w:val="22"/>
        </w:rPr>
        <w:t xml:space="preserve">, “Addressing docking pose selection with structure-based deep learning: Recent advances, challenges and opportunities,” </w:t>
      </w:r>
      <w:r w:rsidRPr="0061727E">
        <w:rPr>
          <w:i/>
          <w:iCs/>
          <w:noProof/>
          <w:sz w:val="22"/>
        </w:rPr>
        <w:t>Comput. Struct. Biotechnol. J.</w:t>
      </w:r>
      <w:r w:rsidRPr="0061727E">
        <w:rPr>
          <w:noProof/>
          <w:sz w:val="22"/>
        </w:rPr>
        <w:t>, vol. 23, pp. 2141–2151, 2024, doi: https://doi.org/10.1016/j.csbj.2024.05.024.</w:t>
      </w:r>
    </w:p>
    <w:p w14:paraId="5BAD642E" w14:textId="77777777" w:rsidR="0061727E" w:rsidRPr="0061727E" w:rsidRDefault="0061727E" w:rsidP="0061727E">
      <w:pPr>
        <w:widowControl w:val="0"/>
        <w:autoSpaceDE w:val="0"/>
        <w:autoSpaceDN w:val="0"/>
        <w:adjustRightInd w:val="0"/>
        <w:ind w:left="640" w:hanging="640"/>
        <w:rPr>
          <w:noProof/>
          <w:sz w:val="22"/>
        </w:rPr>
      </w:pPr>
      <w:r w:rsidRPr="0061727E">
        <w:rPr>
          <w:noProof/>
          <w:sz w:val="22"/>
        </w:rPr>
        <w:t>[16]</w:t>
      </w:r>
      <w:r w:rsidRPr="0061727E">
        <w:rPr>
          <w:noProof/>
          <w:sz w:val="22"/>
        </w:rPr>
        <w:tab/>
        <w:t xml:space="preserve">K. Tatikola and J. Cabrera, “Estimating the Strength of Binding Affinity via Delta–Delta-G for Hit Screening After a Deming Regression Calibration,” </w:t>
      </w:r>
      <w:r w:rsidRPr="0061727E">
        <w:rPr>
          <w:i/>
          <w:iCs/>
          <w:noProof/>
          <w:sz w:val="22"/>
        </w:rPr>
        <w:t>Pharm. Stat.</w:t>
      </w:r>
      <w:r w:rsidRPr="0061727E">
        <w:rPr>
          <w:noProof/>
          <w:sz w:val="22"/>
        </w:rPr>
        <w:t>, vol. 24, no. 1, p. e2460, Jan. 2025, doi: https://doi.org/10.1002/pst.2460.</w:t>
      </w:r>
    </w:p>
    <w:p w14:paraId="25E91314" w14:textId="77777777" w:rsidR="0061727E" w:rsidRPr="0061727E" w:rsidRDefault="0061727E" w:rsidP="0061727E">
      <w:pPr>
        <w:widowControl w:val="0"/>
        <w:autoSpaceDE w:val="0"/>
        <w:autoSpaceDN w:val="0"/>
        <w:adjustRightInd w:val="0"/>
        <w:ind w:left="640" w:hanging="640"/>
        <w:rPr>
          <w:noProof/>
          <w:sz w:val="22"/>
        </w:rPr>
      </w:pPr>
      <w:r w:rsidRPr="0061727E">
        <w:rPr>
          <w:noProof/>
          <w:sz w:val="22"/>
        </w:rPr>
        <w:t>[17]</w:t>
      </w:r>
      <w:r w:rsidRPr="0061727E">
        <w:rPr>
          <w:noProof/>
          <w:sz w:val="22"/>
        </w:rPr>
        <w:tab/>
        <w:t xml:space="preserve">M. Weni, M. Safithri, and D. S. H. Seno, “Molecular Docking of Active Compounds Piper crocatum on The Alpha- Glucosidase Enzyme as Antidiabetic Penambatan Molekuler Senyawa Aktif Daun Sirih Merah ( Piper Crocatum ) terhadap Enzim Αlfa-Glukosidase sebagai Antidiabetes,” </w:t>
      </w:r>
      <w:r w:rsidRPr="0061727E">
        <w:rPr>
          <w:i/>
          <w:iCs/>
          <w:noProof/>
          <w:sz w:val="22"/>
        </w:rPr>
        <w:t>Indones. J. Pharm. Sci. Technol.</w:t>
      </w:r>
      <w:r w:rsidRPr="0061727E">
        <w:rPr>
          <w:noProof/>
          <w:sz w:val="22"/>
        </w:rPr>
        <w:t>, vol. 7, no. 2, 2020.</w:t>
      </w:r>
    </w:p>
    <w:p w14:paraId="798D9BFC" w14:textId="77777777" w:rsidR="0061727E" w:rsidRPr="0061727E" w:rsidRDefault="0061727E" w:rsidP="0061727E">
      <w:pPr>
        <w:widowControl w:val="0"/>
        <w:autoSpaceDE w:val="0"/>
        <w:autoSpaceDN w:val="0"/>
        <w:adjustRightInd w:val="0"/>
        <w:ind w:left="640" w:hanging="640"/>
        <w:rPr>
          <w:noProof/>
          <w:sz w:val="22"/>
        </w:rPr>
      </w:pPr>
      <w:r w:rsidRPr="0061727E">
        <w:rPr>
          <w:noProof/>
          <w:sz w:val="22"/>
        </w:rPr>
        <w:t>[18]</w:t>
      </w:r>
      <w:r w:rsidRPr="0061727E">
        <w:rPr>
          <w:noProof/>
          <w:sz w:val="22"/>
        </w:rPr>
        <w:tab/>
        <w:t>R. Vitasari, M. Isrul, D. Syah, and F. Ramadhan, “Kajian Aktivitas Metabolit Andrographolide dan Turunannya Dalam Herba Sambiloto ( Andrographis paniculata ) Terhadap Mutasi D614G SARS-CoV-2 Protein Spike Secara In Silico Activity Study Of Andrographolide Metabolite and Derivatives In Sambiloto Herb ( Andrographis paniculata ) Againts Mutation Of D614G SARS-CoV-2 Protein Spike Trought In Silico,” vol. 1, no. 6, 2022.</w:t>
      </w:r>
    </w:p>
    <w:p w14:paraId="48A61BD1" w14:textId="77777777" w:rsidR="0061727E" w:rsidRPr="0061727E" w:rsidRDefault="0061727E" w:rsidP="0061727E">
      <w:pPr>
        <w:widowControl w:val="0"/>
        <w:autoSpaceDE w:val="0"/>
        <w:autoSpaceDN w:val="0"/>
        <w:adjustRightInd w:val="0"/>
        <w:ind w:left="640" w:hanging="640"/>
        <w:rPr>
          <w:noProof/>
          <w:sz w:val="22"/>
        </w:rPr>
      </w:pPr>
      <w:r w:rsidRPr="0061727E">
        <w:rPr>
          <w:noProof/>
          <w:sz w:val="22"/>
        </w:rPr>
        <w:t>[19]</w:t>
      </w:r>
      <w:r w:rsidRPr="0061727E">
        <w:rPr>
          <w:noProof/>
          <w:sz w:val="22"/>
        </w:rPr>
        <w:tab/>
        <w:t xml:space="preserve">T. V. Szalai </w:t>
      </w:r>
      <w:r w:rsidRPr="0061727E">
        <w:rPr>
          <w:i/>
          <w:iCs/>
          <w:noProof/>
          <w:sz w:val="22"/>
        </w:rPr>
        <w:t>et al.</w:t>
      </w:r>
      <w:r w:rsidRPr="0061727E">
        <w:rPr>
          <w:noProof/>
          <w:sz w:val="22"/>
        </w:rPr>
        <w:t xml:space="preserve">, “Effect of Water Networks On Ligand Binding: Computational Predictions vs  Experiments.,” </w:t>
      </w:r>
      <w:r w:rsidRPr="0061727E">
        <w:rPr>
          <w:i/>
          <w:iCs/>
          <w:noProof/>
          <w:sz w:val="22"/>
        </w:rPr>
        <w:t>J. Chem. Inf. Model.</w:t>
      </w:r>
      <w:r w:rsidRPr="0061727E">
        <w:rPr>
          <w:noProof/>
          <w:sz w:val="22"/>
        </w:rPr>
        <w:t>, vol. 64, no. 23, pp. 8980–8998, Dec. 2024, doi: 10.1021/acs.jcim.4c01291.</w:t>
      </w:r>
    </w:p>
    <w:p w14:paraId="508FA3A6" w14:textId="39360297" w:rsidR="000122DC" w:rsidRDefault="001E11DF" w:rsidP="000122DC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end"/>
      </w:r>
    </w:p>
    <w:p w14:paraId="59BBAC0E" w14:textId="64FFC670" w:rsidR="000122DC" w:rsidRDefault="000122DC" w:rsidP="000122DC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sz w:val="22"/>
          <w:szCs w:val="22"/>
        </w:rPr>
      </w:pPr>
    </w:p>
    <w:p w14:paraId="4DAA32CA" w14:textId="10DCB901" w:rsidR="00695CE7" w:rsidRDefault="00695CE7">
      <w:pPr>
        <w:tabs>
          <w:tab w:val="left" w:pos="7740"/>
        </w:tabs>
        <w:ind w:firstLine="709"/>
        <w:jc w:val="both"/>
        <w:rPr>
          <w:sz w:val="20"/>
          <w:szCs w:val="20"/>
        </w:rPr>
      </w:pPr>
    </w:p>
    <w:sectPr w:rsidR="00695CE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/>
      <w:pgMar w:top="1418" w:right="1418" w:bottom="141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D77EA" w14:textId="77777777" w:rsidR="000D4504" w:rsidRDefault="000D4504">
      <w:r>
        <w:separator/>
      </w:r>
    </w:p>
  </w:endnote>
  <w:endnote w:type="continuationSeparator" w:id="0">
    <w:p w14:paraId="26148D66" w14:textId="77777777" w:rsidR="000D4504" w:rsidRDefault="000D4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F8702" w14:textId="4D2C5D44" w:rsidR="00695CE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WAKTU. e-ISSN: 2715-4947 p-ISSN: 1412-1867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9B49E" w14:textId="5278BF32" w:rsidR="00695CE7" w:rsidRDefault="001B55DF">
    <w:pPr>
      <w:jc w:val="right"/>
      <w:rPr>
        <w:sz w:val="16"/>
        <w:szCs w:val="16"/>
      </w:rPr>
    </w:pPr>
    <w:r>
      <w:rPr>
        <w:sz w:val="16"/>
        <w:szCs w:val="16"/>
      </w:rPr>
      <w:t>First author/ Manuscript title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887A9" w14:textId="77777777" w:rsidR="00695CE7" w:rsidRDefault="00000000">
    <w:pPr>
      <w:pBdr>
        <w:top w:val="nil"/>
        <w:left w:val="nil"/>
        <w:bottom w:val="nil"/>
        <w:right w:val="nil"/>
        <w:between w:val="nil"/>
      </w:pBdr>
      <w:tabs>
        <w:tab w:val="left" w:pos="142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*Corresponding author.</w:t>
    </w:r>
  </w:p>
  <w:p w14:paraId="29F90788" w14:textId="62AA7686" w:rsidR="00695CE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E-mail addresses: </w:t>
    </w:r>
    <w:hyperlink r:id="rId1" w:history="1">
      <w:r w:rsidR="000F1612" w:rsidRPr="000900A8">
        <w:rPr>
          <w:rStyle w:val="Hyperlink"/>
          <w:sz w:val="16"/>
          <w:szCs w:val="16"/>
        </w:rPr>
        <w:t>dewi.2986@gmail.com</w:t>
      </w:r>
    </w:hyperlink>
    <w:r>
      <w:rPr>
        <w:color w:val="00000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FA677" w14:textId="77777777" w:rsidR="000D4504" w:rsidRDefault="000D4504">
      <w:r>
        <w:separator/>
      </w:r>
    </w:p>
  </w:footnote>
  <w:footnote w:type="continuationSeparator" w:id="0">
    <w:p w14:paraId="378E0DFD" w14:textId="77777777" w:rsidR="000D4504" w:rsidRDefault="000D4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3C3DD" w14:textId="1C62CBAD" w:rsidR="00695CE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center" w:pos="5103"/>
        <w:tab w:val="left" w:pos="7225"/>
        <w:tab w:val="right" w:pos="9072"/>
        <w:tab w:val="left" w:pos="9306"/>
      </w:tabs>
      <w:rPr>
        <w:color w:val="000000"/>
        <w:sz w:val="28"/>
        <w:szCs w:val="28"/>
      </w:rPr>
    </w:pPr>
    <w:r>
      <w:rPr>
        <w:i/>
        <w:color w:val="000000"/>
        <w:sz w:val="18"/>
        <w:szCs w:val="18"/>
      </w:rPr>
      <w:t>WAKTU, Vol. xx, No. xx, 2023, pp. xx</w:t>
    </w:r>
    <w:r>
      <w:rPr>
        <w:color w:val="000000"/>
        <w:sz w:val="18"/>
        <w:szCs w:val="18"/>
      </w:rPr>
      <w:t>-</w:t>
    </w:r>
    <w:proofErr w:type="spellStart"/>
    <w:r>
      <w:rPr>
        <w:color w:val="000000"/>
        <w:sz w:val="18"/>
        <w:szCs w:val="18"/>
      </w:rPr>
      <w:t>yy</w:t>
    </w:r>
    <w:proofErr w:type="spellEnd"/>
    <w:r>
      <w:rPr>
        <w:color w:val="000000"/>
        <w:sz w:val="32"/>
        <w:szCs w:val="32"/>
      </w:rPr>
      <w:tab/>
    </w:r>
    <w:r>
      <w:rPr>
        <w:color w:val="000000"/>
        <w:sz w:val="32"/>
        <w:szCs w:val="32"/>
      </w:rPr>
      <w:tab/>
      <w:t xml:space="preserve">        </w:t>
    </w:r>
    <w:r>
      <w:rPr>
        <w:color w:val="000000"/>
        <w:sz w:val="18"/>
        <w:szCs w:val="18"/>
      </w:rPr>
      <w:t xml:space="preserve">     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22572F">
      <w:rPr>
        <w:noProof/>
        <w:color w:val="000000"/>
        <w:sz w:val="18"/>
        <w:szCs w:val="18"/>
      </w:rPr>
      <w:t>2</w:t>
    </w:r>
    <w:r>
      <w:rPr>
        <w:color w:val="000000"/>
        <w:sz w:val="18"/>
        <w:szCs w:val="18"/>
      </w:rPr>
      <w:fldChar w:fldCharType="end"/>
    </w:r>
  </w:p>
  <w:p w14:paraId="4BDDD139" w14:textId="77777777" w:rsidR="00695CE7" w:rsidRDefault="00695CE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A61F0" w14:textId="3A02E6F3" w:rsidR="00695CE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center" w:pos="5103"/>
        <w:tab w:val="right" w:pos="8931"/>
        <w:tab w:val="left" w:pos="9306"/>
      </w:tabs>
      <w:rPr>
        <w:color w:val="000000"/>
        <w:sz w:val="28"/>
        <w:szCs w:val="28"/>
      </w:rPr>
    </w:pPr>
    <w:r>
      <w:rPr>
        <w:i/>
        <w:color w:val="000000"/>
        <w:sz w:val="18"/>
        <w:szCs w:val="18"/>
      </w:rPr>
      <w:t>WAKTU, Vol. xx, No. xx, 2022, pp. xx-</w:t>
    </w:r>
    <w:proofErr w:type="spellStart"/>
    <w:r>
      <w:rPr>
        <w:i/>
        <w:color w:val="000000"/>
        <w:sz w:val="18"/>
        <w:szCs w:val="18"/>
      </w:rPr>
      <w:t>yy</w:t>
    </w:r>
    <w:proofErr w:type="spellEnd"/>
    <w:r>
      <w:rPr>
        <w:color w:val="000000"/>
        <w:sz w:val="18"/>
        <w:szCs w:val="18"/>
      </w:rPr>
      <w:tab/>
    </w:r>
    <w:r>
      <w:rPr>
        <w:color w:val="000000"/>
        <w:sz w:val="32"/>
        <w:szCs w:val="32"/>
      </w:rPr>
      <w:t xml:space="preserve">        </w:t>
    </w:r>
    <w:r>
      <w:rPr>
        <w:color w:val="000000"/>
        <w:sz w:val="18"/>
        <w:szCs w:val="18"/>
      </w:rPr>
      <w:t xml:space="preserve">     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22572F">
      <w:rPr>
        <w:noProof/>
        <w:color w:val="000000"/>
        <w:sz w:val="18"/>
        <w:szCs w:val="18"/>
      </w:rPr>
      <w:t>3</w:t>
    </w:r>
    <w:r>
      <w:rPr>
        <w:color w:val="000000"/>
        <w:sz w:val="18"/>
        <w:szCs w:val="18"/>
      </w:rPr>
      <w:fldChar w:fldCharType="end"/>
    </w:r>
    <w:r>
      <w:rPr>
        <w:color w:val="000000"/>
      </w:rPr>
      <w:tab/>
    </w:r>
  </w:p>
  <w:p w14:paraId="2F0C0CE7" w14:textId="77777777" w:rsidR="00695CE7" w:rsidRDefault="00695CE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AE9BE" w14:textId="6DB1C190" w:rsidR="00695CE7" w:rsidRDefault="00000000">
    <w:pPr>
      <w:pBdr>
        <w:top w:val="single" w:sz="4" w:space="1" w:color="000000"/>
      </w:pBdr>
      <w:rPr>
        <w:b/>
        <w:sz w:val="20"/>
        <w:szCs w:val="20"/>
      </w:rPr>
    </w:pPr>
    <w:r w:rsidRPr="0049368E">
      <w:rPr>
        <w:noProof/>
        <w:sz w:val="16"/>
        <w:szCs w:val="16"/>
      </w:rPr>
      <w:drawing>
        <wp:anchor distT="0" distB="0" distL="0" distR="0" simplePos="0" relativeHeight="251658240" behindDoc="1" locked="0" layoutInCell="1" hidden="0" allowOverlap="1" wp14:anchorId="25AA90FA" wp14:editId="53168F95">
          <wp:simplePos x="0" y="0"/>
          <wp:positionH relativeFrom="column">
            <wp:posOffset>5278120</wp:posOffset>
          </wp:positionH>
          <wp:positionV relativeFrom="paragraph">
            <wp:posOffset>19050</wp:posOffset>
          </wp:positionV>
          <wp:extent cx="458808" cy="648970"/>
          <wp:effectExtent l="0" t="0" r="0" b="0"/>
          <wp:wrapNone/>
          <wp:docPr id="10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8808" cy="64897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9368E" w:rsidRPr="0049368E">
      <w:rPr>
        <w:noProof/>
        <w:sz w:val="16"/>
        <w:szCs w:val="16"/>
      </w:rPr>
      <w:t>Wahana Aktivitas dan Kreativitas Teknologi Unipasby</w:t>
    </w:r>
    <w:r>
      <w:rPr>
        <w:b/>
        <w:sz w:val="20"/>
        <w:szCs w:val="20"/>
      </w:rPr>
      <w:t xml:space="preserve"> </w:t>
    </w:r>
    <w:r w:rsidR="0049368E">
      <w:rPr>
        <w:b/>
        <w:sz w:val="20"/>
        <w:szCs w:val="20"/>
      </w:rPr>
      <w:t>(</w:t>
    </w:r>
    <w:r>
      <w:rPr>
        <w:b/>
        <w:sz w:val="20"/>
        <w:szCs w:val="20"/>
      </w:rPr>
      <w:t>WAKTU</w:t>
    </w:r>
    <w:r w:rsidR="0049368E">
      <w:rPr>
        <w:b/>
        <w:sz w:val="20"/>
        <w:szCs w:val="20"/>
      </w:rPr>
      <w:t>)</w:t>
    </w:r>
    <w:r>
      <w:rPr>
        <w:b/>
        <w:sz w:val="20"/>
        <w:szCs w:val="20"/>
      </w:rPr>
      <w:t xml:space="preserve"> </w:t>
    </w:r>
  </w:p>
  <w:p w14:paraId="7B85F78F" w14:textId="77777777" w:rsidR="00695CE7" w:rsidRDefault="00000000">
    <w:pPr>
      <w:pBdr>
        <w:top w:val="single" w:sz="4" w:space="1" w:color="000000"/>
      </w:pBdr>
      <w:rPr>
        <w:b/>
        <w:sz w:val="20"/>
        <w:szCs w:val="20"/>
      </w:rPr>
    </w:pPr>
    <w:r>
      <w:rPr>
        <w:i/>
        <w:sz w:val="16"/>
        <w:szCs w:val="16"/>
      </w:rPr>
      <w:t>e-ISSN: 2715-4947 p-ISSN: 1412-1867</w:t>
    </w:r>
    <w:r>
      <w:rPr>
        <w:b/>
        <w:sz w:val="20"/>
        <w:szCs w:val="20"/>
      </w:rPr>
      <w:tab/>
    </w:r>
  </w:p>
  <w:p w14:paraId="5D772B79" w14:textId="1E13D0E5" w:rsidR="00695CE7" w:rsidRDefault="00000000">
    <w:pPr>
      <w:tabs>
        <w:tab w:val="left" w:pos="8722"/>
        <w:tab w:val="right" w:pos="9071"/>
      </w:tabs>
      <w:rPr>
        <w:sz w:val="14"/>
        <w:szCs w:val="14"/>
      </w:rPr>
    </w:pPr>
    <w:bookmarkStart w:id="1" w:name="_heading=h.30j0zll" w:colFirst="0" w:colLast="0"/>
    <w:bookmarkEnd w:id="1"/>
    <w:r>
      <w:rPr>
        <w:sz w:val="14"/>
        <w:szCs w:val="14"/>
      </w:rPr>
      <w:t>Vol xx N</w:t>
    </w:r>
    <w:r w:rsidR="008057AC">
      <w:rPr>
        <w:sz w:val="14"/>
        <w:szCs w:val="14"/>
      </w:rPr>
      <w:t>o</w:t>
    </w:r>
    <w:r>
      <w:rPr>
        <w:sz w:val="14"/>
        <w:szCs w:val="14"/>
      </w:rPr>
      <w:t xml:space="preserve"> xx, 2023, pp. xx-</w:t>
    </w:r>
    <w:proofErr w:type="spellStart"/>
    <w:r>
      <w:rPr>
        <w:sz w:val="14"/>
        <w:szCs w:val="14"/>
      </w:rPr>
      <w:t>yy</w:t>
    </w:r>
    <w:proofErr w:type="spellEnd"/>
    <w:r>
      <w:rPr>
        <w:sz w:val="14"/>
        <w:szCs w:val="14"/>
      </w:rPr>
      <w:tab/>
    </w:r>
    <w:r>
      <w:rPr>
        <w:sz w:val="14"/>
        <w:szCs w:val="14"/>
      </w:rPr>
      <w:tab/>
    </w:r>
  </w:p>
  <w:p w14:paraId="3FCBAAFB" w14:textId="5400B203" w:rsidR="00695CE7" w:rsidRDefault="008057AC">
    <w:pPr>
      <w:rPr>
        <w:sz w:val="14"/>
        <w:szCs w:val="14"/>
      </w:rPr>
    </w:pPr>
    <w:r>
      <w:rPr>
        <w:sz w:val="14"/>
        <w:szCs w:val="14"/>
      </w:rPr>
      <w:t>Accredite</w:t>
    </w:r>
    <w:r w:rsidR="00C5683E">
      <w:rPr>
        <w:sz w:val="14"/>
        <w:szCs w:val="14"/>
      </w:rPr>
      <w:t>d</w:t>
    </w:r>
    <w:r>
      <w:rPr>
        <w:sz w:val="14"/>
        <w:szCs w:val="14"/>
      </w:rPr>
      <w:t xml:space="preserve"> “Sinta 5” by </w:t>
    </w:r>
    <w:proofErr w:type="spellStart"/>
    <w:r>
      <w:rPr>
        <w:sz w:val="14"/>
        <w:szCs w:val="14"/>
      </w:rPr>
      <w:t>Kemenristek</w:t>
    </w:r>
    <w:proofErr w:type="spellEnd"/>
    <w:r>
      <w:rPr>
        <w:sz w:val="14"/>
        <w:szCs w:val="14"/>
      </w:rPr>
      <w:t>/ BRIN, No SK: 164/E/KPT/2021</w:t>
    </w:r>
    <w:r>
      <w:rPr>
        <w:sz w:val="14"/>
        <w:szCs w:val="14"/>
      </w:rPr>
      <w:tab/>
    </w:r>
  </w:p>
  <w:p w14:paraId="036B39DA" w14:textId="77777777" w:rsidR="00695CE7" w:rsidRDefault="00000000">
    <w:pPr>
      <w:pBdr>
        <w:bottom w:val="single" w:sz="12" w:space="1" w:color="000000"/>
      </w:pBdr>
      <w:rPr>
        <w:sz w:val="14"/>
        <w:szCs w:val="14"/>
      </w:rPr>
    </w:pPr>
    <w:r>
      <w:rPr>
        <w:sz w:val="14"/>
        <w:szCs w:val="14"/>
      </w:rPr>
      <w:t xml:space="preserve">Open Access: </w:t>
    </w:r>
    <w:r>
      <w:rPr>
        <w:color w:val="0000FF"/>
        <w:sz w:val="14"/>
        <w:szCs w:val="14"/>
        <w:u w:val="single"/>
      </w:rPr>
      <w:t>https://dx.doi.org/10.12345/waktu-unipasby.</w:t>
    </w:r>
  </w:p>
  <w:p w14:paraId="43970B6E" w14:textId="77777777" w:rsidR="00695CE7" w:rsidRDefault="00695CE7">
    <w:pPr>
      <w:pBdr>
        <w:bottom w:val="single" w:sz="12" w:space="1" w:color="000000"/>
      </w:pBdr>
      <w:rPr>
        <w:sz w:val="8"/>
        <w:szCs w:val="8"/>
      </w:rPr>
    </w:pPr>
  </w:p>
  <w:p w14:paraId="149E4D63" w14:textId="77777777" w:rsidR="00695CE7" w:rsidRDefault="00695CE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33307"/>
    <w:multiLevelType w:val="multilevel"/>
    <w:tmpl w:val="820469A8"/>
    <w:lvl w:ilvl="0">
      <w:start w:val="1"/>
      <w:numFmt w:val="decimal"/>
      <w:lvlText w:val="[%1]"/>
      <w:lvlJc w:val="left"/>
      <w:pPr>
        <w:ind w:left="432" w:hanging="432"/>
      </w:pPr>
    </w:lvl>
    <w:lvl w:ilvl="1">
      <w:start w:val="1"/>
      <w:numFmt w:val="decimal"/>
      <w:lvlText w:val="%1.%2)"/>
      <w:lvlJc w:val="left"/>
      <w:pPr>
        <w:ind w:left="936" w:hanging="720"/>
      </w:pPr>
    </w:lvl>
    <w:lvl w:ilvl="2">
      <w:start w:val="1"/>
      <w:numFmt w:val="decimal"/>
      <w:lvlText w:val="%3)"/>
      <w:lvlJc w:val="left"/>
      <w:pPr>
        <w:ind w:left="360" w:hanging="360"/>
      </w:pPr>
    </w:lvl>
    <w:lvl w:ilvl="3">
      <w:start w:val="1"/>
      <w:numFmt w:val="decimal"/>
      <w:lvlText w:val="%1.%2)%3.%4."/>
      <w:lvlJc w:val="left"/>
      <w:pPr>
        <w:ind w:left="1296" w:hanging="1080"/>
      </w:pPr>
    </w:lvl>
    <w:lvl w:ilvl="4">
      <w:start w:val="1"/>
      <w:numFmt w:val="decimal"/>
      <w:lvlText w:val="%1.%2)%3.%4.%5."/>
      <w:lvlJc w:val="left"/>
      <w:pPr>
        <w:ind w:left="1296" w:hanging="1080"/>
      </w:pPr>
    </w:lvl>
    <w:lvl w:ilvl="5">
      <w:start w:val="1"/>
      <w:numFmt w:val="decimal"/>
      <w:lvlText w:val="%1.%2)%3.%4.%5.%6."/>
      <w:lvlJc w:val="left"/>
      <w:pPr>
        <w:ind w:left="1656" w:hanging="1440"/>
      </w:pPr>
    </w:lvl>
    <w:lvl w:ilvl="6">
      <w:start w:val="1"/>
      <w:numFmt w:val="decimal"/>
      <w:lvlText w:val="%1.%2)%3.%4.%5.%6.%7."/>
      <w:lvlJc w:val="left"/>
      <w:pPr>
        <w:ind w:left="1656" w:hanging="1440"/>
      </w:pPr>
    </w:lvl>
    <w:lvl w:ilvl="7">
      <w:start w:val="1"/>
      <w:numFmt w:val="decimal"/>
      <w:lvlText w:val="%1.%2)%3.%4.%5.%6.%7.%8."/>
      <w:lvlJc w:val="left"/>
      <w:pPr>
        <w:ind w:left="2016" w:hanging="1800"/>
      </w:pPr>
    </w:lvl>
    <w:lvl w:ilvl="8">
      <w:start w:val="1"/>
      <w:numFmt w:val="decimal"/>
      <w:lvlText w:val="%1.%2)%3.%4.%5.%6.%7.%8.%9."/>
      <w:lvlJc w:val="left"/>
      <w:pPr>
        <w:ind w:left="2016" w:hanging="1800"/>
      </w:pPr>
    </w:lvl>
  </w:abstractNum>
  <w:abstractNum w:abstractNumId="1" w15:restartNumberingAfterBreak="0">
    <w:nsid w:val="28CB33AE"/>
    <w:multiLevelType w:val="multilevel"/>
    <w:tmpl w:val="BFE677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01D76F6"/>
    <w:multiLevelType w:val="hybridMultilevel"/>
    <w:tmpl w:val="0B203E7A"/>
    <w:lvl w:ilvl="0" w:tplc="38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331E4EE7"/>
    <w:multiLevelType w:val="multilevel"/>
    <w:tmpl w:val="68E6A132"/>
    <w:lvl w:ilvl="0">
      <w:start w:val="1"/>
      <w:numFmt w:val="decimal"/>
      <w:lvlText w:val="%1."/>
      <w:lvlJc w:val="left"/>
      <w:pPr>
        <w:ind w:left="504" w:hanging="216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●"/>
      <w:lvlJc w:val="left"/>
      <w:pPr>
        <w:ind w:left="288" w:hanging="288"/>
      </w:pPr>
      <w:rPr>
        <w:rFonts w:ascii="Noto Sans Symbols" w:eastAsia="Noto Sans Symbols" w:hAnsi="Noto Sans Symbols" w:cs="Noto Sans Symbols"/>
        <w:sz w:val="16"/>
        <w:szCs w:val="16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F0FE8"/>
    <w:multiLevelType w:val="multilevel"/>
    <w:tmpl w:val="BD88A382"/>
    <w:lvl w:ilvl="0">
      <w:start w:val="1"/>
      <w:numFmt w:val="decimal"/>
      <w:lvlText w:val="%1)  "/>
      <w:lvlJc w:val="left"/>
      <w:pPr>
        <w:ind w:left="0" w:firstLine="0"/>
      </w:pPr>
    </w:lvl>
    <w:lvl w:ilvl="1">
      <w:start w:val="1"/>
      <w:numFmt w:val="decimal"/>
      <w:lvlText w:val="%1.%2)"/>
      <w:lvlJc w:val="left"/>
      <w:pPr>
        <w:ind w:left="936" w:hanging="720"/>
      </w:pPr>
    </w:lvl>
    <w:lvl w:ilvl="2">
      <w:start w:val="1"/>
      <w:numFmt w:val="decimal"/>
      <w:lvlText w:val="%1.%2)%3."/>
      <w:lvlJc w:val="left"/>
      <w:pPr>
        <w:ind w:left="936" w:hanging="720"/>
      </w:pPr>
    </w:lvl>
    <w:lvl w:ilvl="3">
      <w:start w:val="1"/>
      <w:numFmt w:val="decimal"/>
      <w:lvlText w:val="%1.%2)%3.%4."/>
      <w:lvlJc w:val="left"/>
      <w:pPr>
        <w:ind w:left="1296" w:hanging="1080"/>
      </w:pPr>
    </w:lvl>
    <w:lvl w:ilvl="4">
      <w:start w:val="1"/>
      <w:numFmt w:val="decimal"/>
      <w:lvlText w:val="%1.%2)%3.%4.%5."/>
      <w:lvlJc w:val="left"/>
      <w:pPr>
        <w:ind w:left="1296" w:hanging="1080"/>
      </w:pPr>
    </w:lvl>
    <w:lvl w:ilvl="5">
      <w:start w:val="1"/>
      <w:numFmt w:val="decimal"/>
      <w:lvlText w:val="%1.%2)%3.%4.%5.%6."/>
      <w:lvlJc w:val="left"/>
      <w:pPr>
        <w:ind w:left="1656" w:hanging="1440"/>
      </w:pPr>
    </w:lvl>
    <w:lvl w:ilvl="6">
      <w:start w:val="1"/>
      <w:numFmt w:val="decimal"/>
      <w:lvlText w:val="%1.%2)%3.%4.%5.%6.%7."/>
      <w:lvlJc w:val="left"/>
      <w:pPr>
        <w:ind w:left="1656" w:hanging="1440"/>
      </w:pPr>
    </w:lvl>
    <w:lvl w:ilvl="7">
      <w:start w:val="1"/>
      <w:numFmt w:val="decimal"/>
      <w:lvlText w:val="%1.%2)%3.%4.%5.%6.%7.%8."/>
      <w:lvlJc w:val="left"/>
      <w:pPr>
        <w:ind w:left="2016" w:hanging="1800"/>
      </w:pPr>
    </w:lvl>
    <w:lvl w:ilvl="8">
      <w:start w:val="1"/>
      <w:numFmt w:val="decimal"/>
      <w:lvlText w:val="%1.%2)%3.%4.%5.%6.%7.%8.%9."/>
      <w:lvlJc w:val="left"/>
      <w:pPr>
        <w:ind w:left="2016" w:hanging="1800"/>
      </w:pPr>
    </w:lvl>
  </w:abstractNum>
  <w:abstractNum w:abstractNumId="5" w15:restartNumberingAfterBreak="0">
    <w:nsid w:val="57395F5B"/>
    <w:multiLevelType w:val="multilevel"/>
    <w:tmpl w:val="CFEAD548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0C7EF7"/>
    <w:multiLevelType w:val="multilevel"/>
    <w:tmpl w:val="DE42382A"/>
    <w:lvl w:ilvl="0">
      <w:start w:val="1"/>
      <w:numFmt w:val="upperLetter"/>
      <w:lvlText w:val="%1."/>
      <w:lvlJc w:val="left"/>
      <w:pPr>
        <w:ind w:left="288" w:hanging="288"/>
      </w:pPr>
      <w:rPr>
        <w:rFonts w:ascii="Times New Roman" w:eastAsia="Times New Roman" w:hAnsi="Times New Roman" w:cs="Times New Roman"/>
        <w:b/>
        <w:i w:val="0"/>
        <w:iCs w:val="0"/>
        <w:smallCaps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upperLetter"/>
      <w:lvlText w:val="%2."/>
      <w:lvlJc w:val="left"/>
      <w:pPr>
        <w:ind w:left="288" w:hanging="288"/>
      </w:pPr>
      <w:rPr>
        <w:rFonts w:ascii="Times New Roman" w:eastAsia="Times New Roman" w:hAnsi="Times New Roman" w:cs="Times New Roman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F3742FE"/>
    <w:multiLevelType w:val="hybridMultilevel"/>
    <w:tmpl w:val="9426F886"/>
    <w:lvl w:ilvl="0" w:tplc="C2D02C5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32628383">
    <w:abstractNumId w:val="6"/>
  </w:num>
  <w:num w:numId="2" w16cid:durableId="563418552">
    <w:abstractNumId w:val="0"/>
  </w:num>
  <w:num w:numId="3" w16cid:durableId="1417744872">
    <w:abstractNumId w:val="3"/>
  </w:num>
  <w:num w:numId="4" w16cid:durableId="1103257827">
    <w:abstractNumId w:val="1"/>
  </w:num>
  <w:num w:numId="5" w16cid:durableId="775291448">
    <w:abstractNumId w:val="4"/>
  </w:num>
  <w:num w:numId="6" w16cid:durableId="1845901731">
    <w:abstractNumId w:val="5"/>
  </w:num>
  <w:num w:numId="7" w16cid:durableId="1312100418">
    <w:abstractNumId w:val="7"/>
  </w:num>
  <w:num w:numId="8" w16cid:durableId="16219113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CE7"/>
    <w:rsid w:val="00001D6B"/>
    <w:rsid w:val="000122DC"/>
    <w:rsid w:val="00021A2F"/>
    <w:rsid w:val="000C4A44"/>
    <w:rsid w:val="000D4504"/>
    <w:rsid w:val="000F0E41"/>
    <w:rsid w:val="000F1612"/>
    <w:rsid w:val="000F59A2"/>
    <w:rsid w:val="00107479"/>
    <w:rsid w:val="00192F31"/>
    <w:rsid w:val="001B0CAA"/>
    <w:rsid w:val="001B55DF"/>
    <w:rsid w:val="001D1DF5"/>
    <w:rsid w:val="001E11DF"/>
    <w:rsid w:val="00224AB9"/>
    <w:rsid w:val="0022572F"/>
    <w:rsid w:val="00256331"/>
    <w:rsid w:val="00296209"/>
    <w:rsid w:val="002A4E3B"/>
    <w:rsid w:val="002D33F3"/>
    <w:rsid w:val="0034244D"/>
    <w:rsid w:val="003C4974"/>
    <w:rsid w:val="00405174"/>
    <w:rsid w:val="0047105D"/>
    <w:rsid w:val="00472DE0"/>
    <w:rsid w:val="0049368E"/>
    <w:rsid w:val="004D1408"/>
    <w:rsid w:val="00535161"/>
    <w:rsid w:val="00556BE9"/>
    <w:rsid w:val="005C3236"/>
    <w:rsid w:val="0061727E"/>
    <w:rsid w:val="006351C0"/>
    <w:rsid w:val="0064454A"/>
    <w:rsid w:val="00695CE7"/>
    <w:rsid w:val="006F6CF9"/>
    <w:rsid w:val="00702BCE"/>
    <w:rsid w:val="00767FAC"/>
    <w:rsid w:val="007C07E8"/>
    <w:rsid w:val="007C1200"/>
    <w:rsid w:val="007F4CB0"/>
    <w:rsid w:val="008057AC"/>
    <w:rsid w:val="00831EA4"/>
    <w:rsid w:val="00832DBC"/>
    <w:rsid w:val="00836E9C"/>
    <w:rsid w:val="00861350"/>
    <w:rsid w:val="00882799"/>
    <w:rsid w:val="009168D9"/>
    <w:rsid w:val="00942561"/>
    <w:rsid w:val="00973277"/>
    <w:rsid w:val="00991195"/>
    <w:rsid w:val="00A436DA"/>
    <w:rsid w:val="00A44DBE"/>
    <w:rsid w:val="00A500BF"/>
    <w:rsid w:val="00A94A82"/>
    <w:rsid w:val="00AB314C"/>
    <w:rsid w:val="00B5281D"/>
    <w:rsid w:val="00B6239E"/>
    <w:rsid w:val="00B97459"/>
    <w:rsid w:val="00BB4DE4"/>
    <w:rsid w:val="00BD2BC9"/>
    <w:rsid w:val="00BD6CEE"/>
    <w:rsid w:val="00C02497"/>
    <w:rsid w:val="00C11332"/>
    <w:rsid w:val="00C3053E"/>
    <w:rsid w:val="00C5683E"/>
    <w:rsid w:val="00C86C0D"/>
    <w:rsid w:val="00D00F04"/>
    <w:rsid w:val="00DA52E5"/>
    <w:rsid w:val="00DC4C1A"/>
    <w:rsid w:val="00E14718"/>
    <w:rsid w:val="00E21974"/>
    <w:rsid w:val="00E6799E"/>
    <w:rsid w:val="00E968B5"/>
    <w:rsid w:val="00EA6AF9"/>
    <w:rsid w:val="00EB0583"/>
    <w:rsid w:val="00ED57D1"/>
    <w:rsid w:val="00F022C4"/>
    <w:rsid w:val="00F3530E"/>
    <w:rsid w:val="00F5646B"/>
    <w:rsid w:val="00F84BB5"/>
    <w:rsid w:val="00FC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C0346"/>
  <w15:docId w15:val="{91229528-733F-43D8-85EC-4CDB33E27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350"/>
    <w:rPr>
      <w:rFonts w:eastAsia="MS Mincho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300B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3FEB"/>
    <w:pPr>
      <w:spacing w:line="276" w:lineRule="auto"/>
      <w:ind w:left="720" w:hanging="720"/>
      <w:jc w:val="both"/>
      <w:outlineLvl w:val="2"/>
    </w:pPr>
    <w:rPr>
      <w:rFonts w:eastAsia="Times New Roman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3FEB"/>
    <w:pPr>
      <w:keepNext/>
      <w:keepLines/>
      <w:spacing w:before="240" w:after="40" w:line="276" w:lineRule="auto"/>
      <w:jc w:val="both"/>
      <w:outlineLvl w:val="3"/>
    </w:pPr>
    <w:rPr>
      <w:rFonts w:eastAsia="Times New Roman"/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3FEB"/>
    <w:pPr>
      <w:keepNext/>
      <w:keepLines/>
      <w:spacing w:before="220" w:after="40" w:line="276" w:lineRule="auto"/>
      <w:jc w:val="both"/>
      <w:outlineLvl w:val="4"/>
    </w:pPr>
    <w:rPr>
      <w:rFonts w:eastAsia="Times New Roman"/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3FEB"/>
    <w:pPr>
      <w:keepNext/>
      <w:keepLines/>
      <w:spacing w:before="200" w:after="40" w:line="276" w:lineRule="auto"/>
      <w:jc w:val="both"/>
      <w:outlineLvl w:val="5"/>
    </w:pPr>
    <w:rPr>
      <w:rFonts w:eastAsia="Times New Roman"/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 w:line="276" w:lineRule="auto"/>
      <w:outlineLvl w:val="6"/>
    </w:pPr>
    <w:rPr>
      <w:rFonts w:ascii="Calibri" w:eastAsia="Times New Roman" w:hAnsi="Calibri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23FEB"/>
    <w:pPr>
      <w:spacing w:before="120" w:after="120" w:line="276" w:lineRule="auto"/>
      <w:jc w:val="both"/>
    </w:pPr>
    <w:rPr>
      <w:rFonts w:eastAsia="Times New Roman"/>
      <w:sz w:val="32"/>
      <w:szCs w:val="32"/>
    </w:rPr>
  </w:style>
  <w:style w:type="character" w:customStyle="1" w:styleId="FootnoteTextChar">
    <w:name w:val="Footnote Text Char"/>
    <w:link w:val="FootnoteText"/>
    <w:semiHidden/>
    <w:rPr>
      <w:rFonts w:eastAsia="MS Mincho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Medium Grid 1 - Accent 21 Char,Skripsi Char,Colorful List - Accent 11 Char,HEADING 1 Char,Body of text1 Char"/>
    <w:link w:val="ListParagraph"/>
    <w:uiPriority w:val="34"/>
    <w:qFormat/>
    <w:locked/>
    <w:rPr>
      <w:rFonts w:eastAsia="MS Mincho"/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JEREauthorChar">
    <w:name w:val="JERE_author Char"/>
    <w:link w:val="JEREauthor"/>
    <w:rPr>
      <w:rFonts w:ascii="Cambria" w:hAnsi="Cambria"/>
      <w:b/>
      <w:sz w:val="24"/>
      <w:szCs w:val="24"/>
      <w:lang w:eastAsia="tr-TR"/>
    </w:rPr>
  </w:style>
  <w:style w:type="character" w:customStyle="1" w:styleId="EndnoteTextChar">
    <w:name w:val="Endnote Text Char"/>
    <w:link w:val="EndnoteText"/>
    <w:semiHidden/>
    <w:rPr>
      <w:rFonts w:eastAsia="MS Mincho"/>
    </w:rPr>
  </w:style>
  <w:style w:type="character" w:customStyle="1" w:styleId="FooterChar">
    <w:name w:val="Footer Char"/>
    <w:link w:val="Footer"/>
    <w:uiPriority w:val="99"/>
    <w:rPr>
      <w:rFonts w:eastAsia="MS Mincho"/>
      <w:sz w:val="24"/>
      <w:szCs w:val="24"/>
    </w:rPr>
  </w:style>
  <w:style w:type="character" w:customStyle="1" w:styleId="tlid-translation">
    <w:name w:val="tlid-translation"/>
  </w:style>
  <w:style w:type="character" w:styleId="Emphasis">
    <w:name w:val="Emphasis"/>
    <w:uiPriority w:val="20"/>
    <w:qFormat/>
    <w:rPr>
      <w:i/>
      <w:iCs/>
    </w:rPr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BalloonTextChar">
    <w:name w:val="Balloon Text Char"/>
    <w:link w:val="BalloonText"/>
    <w:uiPriority w:val="99"/>
    <w:rPr>
      <w:rFonts w:ascii="Tahoma" w:eastAsia="MS Mincho" w:hAnsi="Tahoma" w:cs="Tahoma"/>
      <w:sz w:val="16"/>
      <w:szCs w:val="16"/>
    </w:rPr>
  </w:style>
  <w:style w:type="character" w:customStyle="1" w:styleId="JEREJudulChar">
    <w:name w:val="JERE_Judul Char"/>
    <w:link w:val="JEREJudul"/>
    <w:rPr>
      <w:rFonts w:ascii="Cambria" w:hAnsi="Cambria"/>
      <w:b/>
      <w:sz w:val="32"/>
      <w:lang w:eastAsia="tr-TR"/>
    </w:rPr>
  </w:style>
  <w:style w:type="character" w:customStyle="1" w:styleId="apple-converted-space">
    <w:name w:val="apple-converted-space"/>
    <w:basedOn w:val="DefaultParagraphFont"/>
  </w:style>
  <w:style w:type="character" w:customStyle="1" w:styleId="BodyText2Char">
    <w:name w:val="Body Text 2 Char"/>
    <w:link w:val="BodyText2"/>
    <w:uiPriority w:val="99"/>
    <w:rPr>
      <w:rFonts w:ascii="Calibri" w:eastAsia="Calibri" w:hAnsi="Calibri"/>
      <w:sz w:val="22"/>
      <w:szCs w:val="22"/>
    </w:rPr>
  </w:style>
  <w:style w:type="character" w:styleId="FootnoteReference">
    <w:name w:val="footnote reference"/>
    <w:unhideWhenUsed/>
    <w:rPr>
      <w:vertAlign w:val="superscript"/>
    </w:rPr>
  </w:style>
  <w:style w:type="character" w:customStyle="1" w:styleId="Heading7Char">
    <w:name w:val="Heading 7 Char"/>
    <w:link w:val="Heading7"/>
    <w:uiPriority w:val="9"/>
    <w:semiHidden/>
    <w:rPr>
      <w:rFonts w:ascii="Calibri" w:hAnsi="Calibri"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character" w:styleId="EndnoteReference">
    <w:name w:val="endnote reference"/>
    <w:unhideWhenUsed/>
    <w:rPr>
      <w:vertAlign w:val="superscript"/>
    </w:rPr>
  </w:style>
  <w:style w:type="character" w:customStyle="1" w:styleId="HeaderChar">
    <w:name w:val="Header Char"/>
    <w:link w:val="Header"/>
    <w:uiPriority w:val="99"/>
    <w:rPr>
      <w:rFonts w:eastAsia="MS Mincho"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  <w:rPr>
      <w:rFonts w:ascii="Calibri" w:eastAsia="Calibri" w:hAnsi="Calibri"/>
      <w:sz w:val="22"/>
      <w:szCs w:val="22"/>
      <w:lang w:val="x-none" w:eastAsia="x-none"/>
    </w:rPr>
  </w:style>
  <w:style w:type="paragraph" w:styleId="FootnoteText">
    <w:name w:val="footnote text"/>
    <w:basedOn w:val="Normal"/>
    <w:link w:val="FootnoteTextChar"/>
    <w:unhideWhenUsed/>
    <w:rPr>
      <w:sz w:val="20"/>
      <w:szCs w:val="20"/>
      <w:lang w:val="x-none" w:eastAsia="x-none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reference">
    <w:name w:val="reference"/>
    <w:basedOn w:val="Normal"/>
    <w:pPr>
      <w:keepLines/>
      <w:spacing w:line="220" w:lineRule="atLeast"/>
      <w:ind w:left="560" w:hanging="560"/>
      <w:jc w:val="both"/>
    </w:pPr>
    <w:rPr>
      <w:rFonts w:eastAsia="Times New Roman"/>
      <w:szCs w:val="20"/>
      <w:lang w:val="en-AU" w:eastAsia="tr-TR"/>
    </w:rPr>
  </w:style>
  <w:style w:type="paragraph" w:customStyle="1" w:styleId="JEREJudul">
    <w:name w:val="JERE_Judul"/>
    <w:basedOn w:val="Normal"/>
    <w:link w:val="JEREJudulChar"/>
    <w:qFormat/>
    <w:pPr>
      <w:ind w:right="190"/>
    </w:pPr>
    <w:rPr>
      <w:rFonts w:ascii="Cambria" w:eastAsia="Times New Roman" w:hAnsi="Cambria"/>
      <w:b/>
      <w:sz w:val="32"/>
      <w:szCs w:val="20"/>
      <w:lang w:val="x-none" w:eastAsia="tr-TR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eastAsia="Times New Roman"/>
    </w:rPr>
  </w:style>
  <w:style w:type="paragraph" w:styleId="BalloonText">
    <w:name w:val="Balloon Text"/>
    <w:basedOn w:val="Normal"/>
    <w:link w:val="BalloonTextChar"/>
    <w:rPr>
      <w:rFonts w:ascii="Tahoma" w:hAnsi="Tahoma"/>
      <w:sz w:val="16"/>
      <w:szCs w:val="16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  <w:rPr>
      <w:lang w:val="x-none" w:eastAsia="x-none"/>
    </w:rPr>
  </w:style>
  <w:style w:type="paragraph" w:styleId="EndnoteText">
    <w:name w:val="endnote text"/>
    <w:basedOn w:val="Normal"/>
    <w:link w:val="EndnoteTextChar"/>
    <w:unhideWhenUsed/>
    <w:rPr>
      <w:sz w:val="20"/>
      <w:szCs w:val="20"/>
      <w:lang w:val="x-none" w:eastAsia="x-none"/>
    </w:rPr>
  </w:style>
  <w:style w:type="paragraph" w:styleId="BodyTextIndent3">
    <w:name w:val="Body Text Indent 3"/>
    <w:basedOn w:val="Normal"/>
    <w:link w:val="BodyTextIndent3Char"/>
    <w:pPr>
      <w:ind w:firstLine="360"/>
      <w:jc w:val="both"/>
    </w:pPr>
  </w:style>
  <w:style w:type="paragraph" w:styleId="Bibliography">
    <w:name w:val="Bibliography"/>
    <w:basedOn w:val="Normal"/>
    <w:next w:val="Normal"/>
    <w:uiPriority w:val="37"/>
    <w:unhideWhenUsed/>
  </w:style>
  <w:style w:type="paragraph" w:styleId="ListParagraph">
    <w:name w:val="List Paragraph"/>
    <w:aliases w:val="Body of text,List Paragraph1,Body of text+1,Body of text+2,Body of text+3,List Paragraph11,Medium Grid 1 - Accent 21,Skripsi,Colorful List - Accent 11,HEADING 1,Body of text1,Body of textCxSp,rpp3,KEPALA 3,kepala 1,KEPALA 31,Body of text2"/>
    <w:basedOn w:val="Normal"/>
    <w:link w:val="ListParagraphChar"/>
    <w:uiPriority w:val="34"/>
    <w:qFormat/>
    <w:pPr>
      <w:spacing w:after="200" w:line="276" w:lineRule="auto"/>
      <w:ind w:left="720"/>
      <w:contextualSpacing/>
    </w:pPr>
    <w:rPr>
      <w:lang w:val="x-none" w:eastAsia="x-none"/>
    </w:rPr>
  </w:style>
  <w:style w:type="paragraph" w:customStyle="1" w:styleId="JEREauthor">
    <w:name w:val="JERE_author"/>
    <w:basedOn w:val="Normal"/>
    <w:link w:val="JEREauthorChar"/>
    <w:qFormat/>
    <w:pPr>
      <w:spacing w:line="360" w:lineRule="auto"/>
      <w:ind w:right="193"/>
    </w:pPr>
    <w:rPr>
      <w:rFonts w:ascii="Cambria" w:eastAsia="Times New Roman" w:hAnsi="Cambria"/>
      <w:b/>
      <w:lang w:val="x-none" w:eastAsia="tr-TR"/>
    </w:rPr>
  </w:style>
  <w:style w:type="paragraph" w:customStyle="1" w:styleId="abstract">
    <w:name w:val="abstract"/>
    <w:basedOn w:val="Normal"/>
    <w:pPr>
      <w:spacing w:before="120" w:line="220" w:lineRule="atLeast"/>
      <w:ind w:left="567" w:right="526"/>
      <w:jc w:val="both"/>
    </w:pPr>
    <w:rPr>
      <w:rFonts w:eastAsia="Times New Roman"/>
      <w:i/>
      <w:szCs w:val="20"/>
      <w:lang w:val="en-AU" w:eastAsia="tr-TR"/>
    </w:rPr>
  </w:style>
  <w:style w:type="paragraph" w:styleId="NoSpacing">
    <w:name w:val="No Spacing"/>
    <w:link w:val="NoSpacingChar"/>
    <w:uiPriority w:val="1"/>
    <w:qFormat/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UnresolvedMention1">
    <w:name w:val="Unresolved Mention1"/>
    <w:uiPriority w:val="99"/>
    <w:semiHidden/>
    <w:unhideWhenUsed/>
    <w:rsid w:val="00144C6F"/>
    <w:rPr>
      <w:color w:val="605E5C"/>
      <w:shd w:val="clear" w:color="auto" w:fill="E1DFDD"/>
    </w:rPr>
  </w:style>
  <w:style w:type="character" w:customStyle="1" w:styleId="fontstyle01">
    <w:name w:val="fontstyle01"/>
    <w:rsid w:val="001445D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445D8"/>
    <w:rPr>
      <w:rFonts w:ascii="Calibri" w:eastAsia="Calibri" w:hAnsi="Calibri"/>
      <w:sz w:val="22"/>
      <w:szCs w:val="22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445D8"/>
    <w:pPr>
      <w:spacing w:after="200"/>
    </w:pPr>
    <w:rPr>
      <w:rFonts w:ascii="Calibri" w:eastAsia="Times New Roman" w:hAnsi="Calibri"/>
      <w:b/>
      <w:bCs/>
      <w:color w:val="4F81BD"/>
      <w:sz w:val="18"/>
      <w:szCs w:val="18"/>
    </w:rPr>
  </w:style>
  <w:style w:type="character" w:customStyle="1" w:styleId="Heading2Char">
    <w:name w:val="Heading 2 Char"/>
    <w:link w:val="Heading2"/>
    <w:semiHidden/>
    <w:rsid w:val="00D9300B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styleId="BodyText">
    <w:name w:val="Body Text"/>
    <w:basedOn w:val="Normal"/>
    <w:link w:val="BodyTextChar"/>
    <w:semiHidden/>
    <w:unhideWhenUsed/>
    <w:rsid w:val="008774EF"/>
    <w:pPr>
      <w:spacing w:after="120"/>
    </w:pPr>
  </w:style>
  <w:style w:type="character" w:customStyle="1" w:styleId="BodyTextChar">
    <w:name w:val="Body Text Char"/>
    <w:link w:val="BodyText"/>
    <w:semiHidden/>
    <w:rsid w:val="008774EF"/>
    <w:rPr>
      <w:rFonts w:eastAsia="MS Mincho"/>
      <w:sz w:val="24"/>
      <w:szCs w:val="24"/>
      <w:lang w:val="en-US" w:eastAsia="en-US"/>
    </w:rPr>
  </w:style>
  <w:style w:type="table" w:styleId="LightShading">
    <w:name w:val="Light Shading"/>
    <w:basedOn w:val="TableNormal"/>
    <w:uiPriority w:val="60"/>
    <w:rsid w:val="008774E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PlainTable21">
    <w:name w:val="Plain Table 21"/>
    <w:basedOn w:val="TableNormal"/>
    <w:next w:val="PlainTable2"/>
    <w:uiPriority w:val="42"/>
    <w:rsid w:val="008C7512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8C7512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JPEBody">
    <w:name w:val="JPE_Body"/>
    <w:basedOn w:val="Normal"/>
    <w:qFormat/>
    <w:rsid w:val="000B3C56"/>
    <w:pPr>
      <w:ind w:firstLine="567"/>
      <w:jc w:val="both"/>
    </w:pPr>
    <w:rPr>
      <w:rFonts w:eastAsia="Times New Roman"/>
      <w:sz w:val="22"/>
      <w:lang w:val="id-ID"/>
    </w:rPr>
  </w:style>
  <w:style w:type="paragraph" w:customStyle="1" w:styleId="TableParagraph">
    <w:name w:val="Table Paragraph"/>
    <w:basedOn w:val="Normal"/>
    <w:uiPriority w:val="1"/>
    <w:qFormat/>
    <w:rsid w:val="006E71D7"/>
    <w:pPr>
      <w:widowControl w:val="0"/>
      <w:autoSpaceDE w:val="0"/>
      <w:autoSpaceDN w:val="0"/>
    </w:pPr>
    <w:rPr>
      <w:rFonts w:eastAsia="Times New Roman"/>
      <w:sz w:val="22"/>
      <w:szCs w:val="22"/>
      <w:lang w:val="id"/>
    </w:rPr>
  </w:style>
  <w:style w:type="character" w:customStyle="1" w:styleId="apple-tab-span">
    <w:name w:val="apple-tab-span"/>
    <w:rsid w:val="00A22934"/>
  </w:style>
  <w:style w:type="paragraph" w:styleId="HTMLPreformatted">
    <w:name w:val="HTML Preformatted"/>
    <w:basedOn w:val="Normal"/>
    <w:link w:val="HTMLPreformattedChar"/>
    <w:uiPriority w:val="99"/>
    <w:unhideWhenUsed/>
    <w:rsid w:val="002A29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id-ID"/>
    </w:rPr>
  </w:style>
  <w:style w:type="character" w:customStyle="1" w:styleId="HTMLPreformattedChar">
    <w:name w:val="HTML Preformatted Char"/>
    <w:link w:val="HTMLPreformatted"/>
    <w:uiPriority w:val="99"/>
    <w:rsid w:val="002A29AF"/>
    <w:rPr>
      <w:rFonts w:ascii="Courier New" w:hAnsi="Courier New"/>
      <w:lang w:val="en-US" w:eastAsia="id-ID"/>
    </w:rPr>
  </w:style>
  <w:style w:type="character" w:styleId="CommentReference">
    <w:name w:val="annotation reference"/>
    <w:unhideWhenUsed/>
    <w:rsid w:val="00796067"/>
    <w:rPr>
      <w:sz w:val="16"/>
      <w:szCs w:val="16"/>
    </w:rPr>
  </w:style>
  <w:style w:type="character" w:customStyle="1" w:styleId="jlqj4b">
    <w:name w:val="jlqj4b"/>
    <w:rsid w:val="00B142E4"/>
  </w:style>
  <w:style w:type="table" w:customStyle="1" w:styleId="TableGrid1">
    <w:name w:val="Table Grid1"/>
    <w:basedOn w:val="TableNormal"/>
    <w:next w:val="TableGrid"/>
    <w:uiPriority w:val="59"/>
    <w:qFormat/>
    <w:rsid w:val="001C161B"/>
    <w:rPr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qFormat/>
    <w:rsid w:val="001C161B"/>
    <w:rPr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DefaultParagraphFont"/>
    <w:rsid w:val="00272A27"/>
  </w:style>
  <w:style w:type="paragraph" w:styleId="CommentText">
    <w:name w:val="annotation text"/>
    <w:basedOn w:val="Normal"/>
    <w:link w:val="CommentTextChar"/>
    <w:unhideWhenUsed/>
    <w:rsid w:val="00F9662C"/>
    <w:rPr>
      <w:sz w:val="20"/>
      <w:szCs w:val="20"/>
    </w:rPr>
  </w:style>
  <w:style w:type="character" w:customStyle="1" w:styleId="CommentTextChar">
    <w:name w:val="Comment Text Char"/>
    <w:link w:val="CommentText"/>
    <w:rsid w:val="00F9662C"/>
    <w:rPr>
      <w:rFonts w:eastAsia="MS Mincho"/>
      <w:lang w:val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F9662C"/>
    <w:rPr>
      <w:b/>
      <w:bCs/>
    </w:rPr>
  </w:style>
  <w:style w:type="character" w:customStyle="1" w:styleId="CommentSubjectChar">
    <w:name w:val="Comment Subject Char"/>
    <w:link w:val="CommentSubject"/>
    <w:rsid w:val="00F9662C"/>
    <w:rPr>
      <w:rFonts w:eastAsia="MS Mincho"/>
      <w:b/>
      <w:bCs/>
      <w:lang w:val="en-US"/>
    </w:rPr>
  </w:style>
  <w:style w:type="character" w:customStyle="1" w:styleId="markedcontent">
    <w:name w:val="markedcontent"/>
    <w:rsid w:val="00FF4BD4"/>
  </w:style>
  <w:style w:type="character" w:customStyle="1" w:styleId="NoSpacingChar">
    <w:name w:val="No Spacing Char"/>
    <w:link w:val="NoSpacing"/>
    <w:uiPriority w:val="1"/>
    <w:rsid w:val="009B6416"/>
    <w:rPr>
      <w:rFonts w:ascii="Calibri" w:eastAsia="Calibri" w:hAnsi="Calibri"/>
      <w:sz w:val="22"/>
      <w:szCs w:val="22"/>
    </w:rPr>
  </w:style>
  <w:style w:type="paragraph" w:customStyle="1" w:styleId="Style2">
    <w:name w:val="Style 2"/>
    <w:uiPriority w:val="99"/>
    <w:rsid w:val="00F974A4"/>
    <w:pPr>
      <w:widowControl w:val="0"/>
      <w:autoSpaceDE w:val="0"/>
      <w:autoSpaceDN w:val="0"/>
      <w:spacing w:line="480" w:lineRule="auto"/>
      <w:ind w:firstLine="720"/>
      <w:jc w:val="both"/>
    </w:pPr>
    <w:rPr>
      <w:rFonts w:ascii="Calibri" w:hAnsi="Calibri" w:cs="Calibri"/>
    </w:rPr>
  </w:style>
  <w:style w:type="character" w:customStyle="1" w:styleId="CharacterStyle1">
    <w:name w:val="Character Style 1"/>
    <w:uiPriority w:val="99"/>
    <w:rsid w:val="00F974A4"/>
    <w:rPr>
      <w:sz w:val="24"/>
    </w:rPr>
  </w:style>
  <w:style w:type="character" w:customStyle="1" w:styleId="y2iqfc">
    <w:name w:val="y2iqfc"/>
    <w:rsid w:val="00793B6B"/>
  </w:style>
  <w:style w:type="character" w:customStyle="1" w:styleId="a-declarative">
    <w:name w:val="a-declarative"/>
    <w:rsid w:val="00A24B30"/>
  </w:style>
  <w:style w:type="table" w:customStyle="1" w:styleId="TableGrid3">
    <w:name w:val="Table Grid3"/>
    <w:basedOn w:val="TableNormal"/>
    <w:next w:val="TableGrid"/>
    <w:rsid w:val="00710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EEEFigure">
    <w:name w:val="IEEE Figure"/>
    <w:basedOn w:val="Normal"/>
    <w:next w:val="Normal"/>
    <w:rsid w:val="00D86DF4"/>
    <w:pPr>
      <w:jc w:val="center"/>
    </w:pPr>
    <w:rPr>
      <w:rFonts w:eastAsia="SimSun"/>
      <w:lang w:val="en-AU" w:eastAsia="zh-CN"/>
    </w:rPr>
  </w:style>
  <w:style w:type="character" w:customStyle="1" w:styleId="mediumtext">
    <w:name w:val="medium_text"/>
    <w:basedOn w:val="DefaultParagraphFont"/>
    <w:rsid w:val="00D86DF4"/>
  </w:style>
  <w:style w:type="table" w:customStyle="1" w:styleId="TableGrid4">
    <w:name w:val="Table Grid4"/>
    <w:basedOn w:val="TableNormal"/>
    <w:next w:val="TableGrid"/>
    <w:uiPriority w:val="39"/>
    <w:rsid w:val="00B27C75"/>
    <w:rPr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rsid w:val="00137D71"/>
  </w:style>
  <w:style w:type="table" w:customStyle="1" w:styleId="TableGrid5">
    <w:name w:val="Table Grid5"/>
    <w:basedOn w:val="TableNormal"/>
    <w:next w:val="TableGrid"/>
    <w:uiPriority w:val="59"/>
    <w:qFormat/>
    <w:rsid w:val="00F52270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qFormat/>
    <w:rsid w:val="00F52270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FA5FC0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B32BFA"/>
    <w:rPr>
      <w:rFonts w:asciiTheme="minorHAnsi" w:eastAsiaTheme="minorHAnsi" w:hAnsiTheme="minorHAnsi" w:cstheme="minorBidi"/>
      <w:sz w:val="22"/>
      <w:szCs w:val="22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B32BFA"/>
    <w:rPr>
      <w:rFonts w:asciiTheme="minorHAnsi" w:eastAsiaTheme="minorHAnsi" w:hAnsiTheme="minorHAnsi" w:cstheme="minorBidi"/>
      <w:sz w:val="22"/>
      <w:szCs w:val="22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semiHidden/>
    <w:unhideWhenUsed/>
    <w:rsid w:val="00AA29D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AA29DC"/>
    <w:rPr>
      <w:rFonts w:eastAsia="MS Mincho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AA29D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AA29DC"/>
    <w:rPr>
      <w:rFonts w:eastAsia="MS Mincho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AA29DC"/>
    <w:rPr>
      <w:rFonts w:eastAsia="MS Mincho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023FEB"/>
    <w:rPr>
      <w:sz w:val="18"/>
      <w:szCs w:val="18"/>
      <w:lang w:eastAsia="en-ID"/>
    </w:rPr>
  </w:style>
  <w:style w:type="character" w:customStyle="1" w:styleId="Heading4Char">
    <w:name w:val="Heading 4 Char"/>
    <w:basedOn w:val="DefaultParagraphFont"/>
    <w:link w:val="Heading4"/>
    <w:rsid w:val="00023FEB"/>
    <w:rPr>
      <w:b/>
      <w:sz w:val="24"/>
      <w:szCs w:val="24"/>
      <w:lang w:eastAsia="en-ID"/>
    </w:rPr>
  </w:style>
  <w:style w:type="character" w:customStyle="1" w:styleId="Heading5Char">
    <w:name w:val="Heading 5 Char"/>
    <w:basedOn w:val="DefaultParagraphFont"/>
    <w:link w:val="Heading5"/>
    <w:rsid w:val="00023FEB"/>
    <w:rPr>
      <w:b/>
      <w:sz w:val="22"/>
      <w:szCs w:val="22"/>
      <w:lang w:eastAsia="en-ID"/>
    </w:rPr>
  </w:style>
  <w:style w:type="character" w:customStyle="1" w:styleId="Heading6Char">
    <w:name w:val="Heading 6 Char"/>
    <w:basedOn w:val="DefaultParagraphFont"/>
    <w:link w:val="Heading6"/>
    <w:rsid w:val="00023FEB"/>
    <w:rPr>
      <w:b/>
      <w:lang w:eastAsia="en-ID"/>
    </w:rPr>
  </w:style>
  <w:style w:type="numbering" w:customStyle="1" w:styleId="NoList1">
    <w:name w:val="No List1"/>
    <w:next w:val="NoList"/>
    <w:uiPriority w:val="99"/>
    <w:semiHidden/>
    <w:unhideWhenUsed/>
    <w:rsid w:val="00023FEB"/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 w:line="276" w:lineRule="auto"/>
      <w:jc w:val="both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023FEB"/>
    <w:rPr>
      <w:rFonts w:ascii="Georgia" w:eastAsia="Georgia" w:hAnsi="Georgia" w:cs="Georgia"/>
      <w:i/>
      <w:color w:val="666666"/>
      <w:sz w:val="48"/>
      <w:szCs w:val="48"/>
      <w:lang w:eastAsia="en-ID"/>
    </w:rPr>
  </w:style>
  <w:style w:type="character" w:customStyle="1" w:styleId="TitleChar">
    <w:name w:val="Title Char"/>
    <w:basedOn w:val="DefaultParagraphFont"/>
    <w:link w:val="Title"/>
    <w:rsid w:val="00023FEB"/>
    <w:rPr>
      <w:sz w:val="32"/>
      <w:szCs w:val="32"/>
      <w:lang w:eastAsia="en-ID"/>
    </w:rPr>
  </w:style>
  <w:style w:type="table" w:customStyle="1" w:styleId="TableNormal1">
    <w:name w:val="Table Normal1"/>
    <w:qFormat/>
    <w:rsid w:val="00023FEB"/>
    <w:rPr>
      <w:rFonts w:ascii="Cambria" w:eastAsia="SimSun" w:hAnsi="Cambria"/>
      <w:lang w:val="en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qFormat/>
    <w:rsid w:val="00023FEB"/>
    <w:tblPr>
      <w:tblCellMar>
        <w:left w:w="108" w:type="dxa"/>
        <w:right w:w="108" w:type="dxa"/>
      </w:tblCellMar>
    </w:tblPr>
  </w:style>
  <w:style w:type="table" w:customStyle="1" w:styleId="Style11">
    <w:name w:val="_Style 11"/>
    <w:basedOn w:val="TableNormal1"/>
    <w:rsid w:val="00023FEB"/>
    <w:tblPr>
      <w:tblCellMar>
        <w:left w:w="108" w:type="dxa"/>
        <w:right w:w="108" w:type="dxa"/>
      </w:tblCellMar>
    </w:tblPr>
  </w:style>
  <w:style w:type="table" w:customStyle="1" w:styleId="Style12">
    <w:name w:val="_Style 12"/>
    <w:basedOn w:val="TableNormal1"/>
    <w:rsid w:val="00023FEB"/>
    <w:tblPr>
      <w:tblCellMar>
        <w:left w:w="108" w:type="dxa"/>
        <w:right w:w="108" w:type="dxa"/>
      </w:tblCellMar>
    </w:tblPr>
  </w:style>
  <w:style w:type="table" w:customStyle="1" w:styleId="Style13">
    <w:name w:val="_Style 13"/>
    <w:basedOn w:val="TableNormal1"/>
    <w:qFormat/>
    <w:rsid w:val="00023FEB"/>
    <w:tblPr>
      <w:tblCellMar>
        <w:left w:w="108" w:type="dxa"/>
        <w:right w:w="108" w:type="dxa"/>
      </w:tblCellMar>
    </w:tblPr>
  </w:style>
  <w:style w:type="table" w:customStyle="1" w:styleId="Style14">
    <w:name w:val="_Style 14"/>
    <w:basedOn w:val="TableNormal1"/>
    <w:rsid w:val="00023FEB"/>
    <w:tblPr>
      <w:tblCellMar>
        <w:left w:w="108" w:type="dxa"/>
        <w:right w:w="108" w:type="dxa"/>
      </w:tblCellMar>
    </w:tblPr>
  </w:style>
  <w:style w:type="table" w:customStyle="1" w:styleId="Style15">
    <w:name w:val="_Style 15"/>
    <w:basedOn w:val="TableNormal1"/>
    <w:qFormat/>
    <w:rsid w:val="00023FEB"/>
    <w:tblPr>
      <w:tblCellMar>
        <w:left w:w="108" w:type="dxa"/>
        <w:right w:w="108" w:type="dxa"/>
      </w:tblCellMar>
    </w:tblPr>
  </w:style>
  <w:style w:type="table" w:customStyle="1" w:styleId="Style16">
    <w:name w:val="_Style 16"/>
    <w:basedOn w:val="TableNormal1"/>
    <w:rsid w:val="00023FEB"/>
    <w:tblPr>
      <w:tblCellMar>
        <w:left w:w="108" w:type="dxa"/>
        <w:right w:w="108" w:type="dxa"/>
      </w:tblCellMar>
    </w:tblPr>
  </w:style>
  <w:style w:type="table" w:customStyle="1" w:styleId="Style17">
    <w:name w:val="_Style 17"/>
    <w:basedOn w:val="TableNormal1"/>
    <w:qFormat/>
    <w:rsid w:val="00023FEB"/>
    <w:tblPr>
      <w:tblCellMar>
        <w:left w:w="108" w:type="dxa"/>
        <w:right w:w="108" w:type="dxa"/>
      </w:tblCellMar>
    </w:tblPr>
  </w:style>
  <w:style w:type="table" w:customStyle="1" w:styleId="Style18">
    <w:name w:val="_Style 18"/>
    <w:basedOn w:val="TableNormal1"/>
    <w:rsid w:val="00023FEB"/>
    <w:tblPr>
      <w:tblCellMar>
        <w:left w:w="108" w:type="dxa"/>
        <w:right w:w="108" w:type="dxa"/>
      </w:tblCellMar>
    </w:tblPr>
  </w:style>
  <w:style w:type="table" w:customStyle="1" w:styleId="Style19">
    <w:name w:val="_Style 19"/>
    <w:basedOn w:val="TableNormal1"/>
    <w:qFormat/>
    <w:rsid w:val="00023FEB"/>
    <w:tblPr>
      <w:tblCellMar>
        <w:left w:w="108" w:type="dxa"/>
        <w:right w:w="108" w:type="dxa"/>
      </w:tblCellMar>
    </w:tbl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1B55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pubchem.ncbi.nlm.nih.gov/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s://www.rcsb.org/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dewi.2986@gmail.com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uz8bk4MKyXjGldEkwMdrNE17V4g==">AMUW2mVl8A2jy1bPGEmw3KHUp1xlk4ibKi9U0HtW6LThtvrYRRIn/pOOkdFTgcjoXm8wR8f6xozbaOtdzha3+1mvENUH21Qar7wnp7IqK5W2soBhJRJcQXVvHLpvfIgE5FS26IqrSKNt</go:docsCustomData>
</go:gDocsCustomXmlDataStorage>
</file>

<file path=customXml/itemProps1.xml><?xml version="1.0" encoding="utf-8"?>
<ds:datastoreItem xmlns:ds="http://schemas.openxmlformats.org/officeDocument/2006/customXml" ds:itemID="{702A5B17-0849-4EC4-9925-086BEA915C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3635</Words>
  <Characters>20722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</dc:creator>
  <cp:lastModifiedBy>Arya Rabbani</cp:lastModifiedBy>
  <cp:revision>9</cp:revision>
  <cp:lastPrinted>2026-04-03T01:36:00Z</cp:lastPrinted>
  <dcterms:created xsi:type="dcterms:W3CDTF">2026-06-29T05:25:00Z</dcterms:created>
  <dcterms:modified xsi:type="dcterms:W3CDTF">2026-06-29T05:41:00Z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12th edition - Harvard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4th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24e31c25-c4d5-367a-bf3a-c86570ea6e0d</vt:lpwstr>
  </property>
  <property fmtid="{D5CDD505-2E9C-101B-9397-08002B2CF9AE}" pid="24" name="Mendeley Citation Style_1">
    <vt:lpwstr>http://www.zotero.org/styles/ieee</vt:lpwstr>
  </property>
  <property fmtid="{D5CDD505-2E9C-101B-9397-08002B2CF9AE}" pid="25" name="KSOProductBuildVer">
    <vt:lpwstr>1033-9.1.0.4480</vt:lpwstr>
  </property>
</Properties>
</file>